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532AD" w14:textId="3292FBE5" w:rsidR="009B4F46" w:rsidRPr="00D27EF4" w:rsidRDefault="00D27EF4" w:rsidP="00D27EF4">
      <w:pPr>
        <w:jc w:val="center"/>
        <w:rPr>
          <w:rFonts w:cstheme="minorHAnsi"/>
          <w:b/>
          <w:bCs/>
        </w:rPr>
      </w:pPr>
      <w:r w:rsidRPr="00D27EF4">
        <w:rPr>
          <w:rFonts w:cstheme="minorHAnsi"/>
          <w:b/>
          <w:bCs/>
        </w:rPr>
        <w:t>DIPARTIMENTO DI INGEGNERIA CIVILE</w:t>
      </w:r>
      <w:r>
        <w:rPr>
          <w:rFonts w:cstheme="minorHAnsi"/>
          <w:b/>
          <w:bCs/>
        </w:rPr>
        <w:t>,</w:t>
      </w:r>
      <w:r w:rsidRPr="00D27EF4">
        <w:rPr>
          <w:rFonts w:cstheme="minorHAnsi"/>
          <w:b/>
          <w:bCs/>
        </w:rPr>
        <w:t xml:space="preserve"> EDILE E AMBIENTALE</w:t>
      </w:r>
    </w:p>
    <w:p w14:paraId="41EDB7C7" w14:textId="77777777" w:rsidR="00D27EF4" w:rsidRDefault="00D27EF4" w:rsidP="00D27EF4">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Pr>
          <w:rFonts w:eastAsia="Calibri" w:cstheme="minorHAnsi"/>
          <w:b/>
          <w:bCs/>
          <w:sz w:val="22"/>
          <w:szCs w:val="22"/>
        </w:rPr>
        <w:t>189/2024</w:t>
      </w:r>
      <w:r w:rsidRPr="00A9527D">
        <w:rPr>
          <w:rFonts w:eastAsia="Calibri" w:cstheme="minorHAnsi"/>
          <w:b/>
          <w:bCs/>
          <w:sz w:val="22"/>
          <w:szCs w:val="22"/>
        </w:rPr>
        <w:t xml:space="preserve"> </w:t>
      </w:r>
      <w:r w:rsidRPr="00A9527D">
        <w:rPr>
          <w:rFonts w:eastAsia="Calibri" w:cstheme="minorHAnsi"/>
          <w:b/>
          <w:bCs/>
          <w:sz w:val="22"/>
          <w:szCs w:val="22"/>
        </w:rPr>
        <w:tab/>
        <w:t xml:space="preserve">DEL </w:t>
      </w:r>
      <w:r>
        <w:rPr>
          <w:rFonts w:eastAsia="Calibri" w:cstheme="minorHAnsi"/>
          <w:b/>
          <w:bCs/>
          <w:sz w:val="22"/>
          <w:szCs w:val="22"/>
        </w:rPr>
        <w:t>20</w:t>
      </w:r>
      <w:r w:rsidRPr="00A9527D">
        <w:rPr>
          <w:rFonts w:eastAsia="Calibri" w:cstheme="minorHAnsi"/>
          <w:b/>
          <w:bCs/>
          <w:sz w:val="22"/>
          <w:szCs w:val="22"/>
        </w:rPr>
        <w:t>.</w:t>
      </w:r>
      <w:r>
        <w:rPr>
          <w:rFonts w:eastAsia="Calibri" w:cstheme="minorHAnsi"/>
          <w:b/>
          <w:bCs/>
          <w:sz w:val="22"/>
          <w:szCs w:val="22"/>
        </w:rPr>
        <w:t>05</w:t>
      </w:r>
      <w:r w:rsidRPr="00A9527D">
        <w:rPr>
          <w:rFonts w:eastAsia="Calibri" w:cstheme="minorHAnsi"/>
          <w:b/>
          <w:bCs/>
          <w:sz w:val="22"/>
          <w:szCs w:val="22"/>
        </w:rPr>
        <w:t>.202</w:t>
      </w:r>
      <w:r>
        <w:rPr>
          <w:rFonts w:eastAsia="Calibri" w:cstheme="minorHAnsi"/>
          <w:b/>
          <w:bCs/>
          <w:sz w:val="22"/>
          <w:szCs w:val="22"/>
        </w:rPr>
        <w:t>4</w:t>
      </w:r>
    </w:p>
    <w:p w14:paraId="57B02389" w14:textId="77777777" w:rsidR="00D27EF4" w:rsidRPr="00A9527D" w:rsidRDefault="00D27EF4" w:rsidP="00D27EF4">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D27EF4" w:rsidRPr="00F07236" w14:paraId="101C9BFA" w14:textId="77777777" w:rsidTr="00DF485C">
        <w:trPr>
          <w:gridAfter w:val="2"/>
          <w:wAfter w:w="468" w:type="dxa"/>
        </w:trPr>
        <w:tc>
          <w:tcPr>
            <w:tcW w:w="1112" w:type="dxa"/>
            <w:shd w:val="clear" w:color="auto" w:fill="auto"/>
          </w:tcPr>
          <w:p w14:paraId="1B501B3C" w14:textId="77777777" w:rsidR="00D27EF4" w:rsidRPr="00F07236" w:rsidRDefault="00D27EF4" w:rsidP="00DF485C">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6B3185D1" w14:textId="77777777" w:rsidR="00D27EF4" w:rsidRDefault="00D27EF4" w:rsidP="00DF485C">
            <w:pPr>
              <w:autoSpaceDE w:val="0"/>
              <w:jc w:val="both"/>
              <w:rPr>
                <w:rFonts w:eastAsia="Calibri"/>
                <w:b/>
                <w:bCs/>
                <w:sz w:val="22"/>
                <w:szCs w:val="22"/>
              </w:rPr>
            </w:pPr>
            <w:r w:rsidRPr="00F07236">
              <w:rPr>
                <w:rFonts w:eastAsia="Calibri"/>
                <w:b/>
                <w:bCs/>
                <w:sz w:val="22"/>
                <w:szCs w:val="22"/>
              </w:rPr>
              <w:t xml:space="preserve">Determina per l’affidamento diretto per </w:t>
            </w:r>
            <w:r>
              <w:rPr>
                <w:rFonts w:eastAsia="Calibri"/>
                <w:b/>
                <w:bCs/>
                <w:sz w:val="22"/>
                <w:szCs w:val="22"/>
              </w:rPr>
              <w:t>la fornitura di un prototipo di elettropompa modificata come da allegato tecnico,</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Pr>
                <w:rFonts w:eastAsia="Calibri"/>
                <w:b/>
                <w:bCs/>
                <w:sz w:val="22"/>
                <w:szCs w:val="22"/>
              </w:rPr>
              <w:t xml:space="preserve">n. </w:t>
            </w:r>
            <w:r w:rsidRPr="00F07236">
              <w:rPr>
                <w:rFonts w:eastAsia="Calibri"/>
                <w:b/>
                <w:bCs/>
                <w:sz w:val="22"/>
                <w:szCs w:val="22"/>
              </w:rPr>
              <w:t xml:space="preserve">36/2023, per un importo contrattuale pari a € </w:t>
            </w:r>
            <w:r>
              <w:rPr>
                <w:rFonts w:eastAsia="Calibri"/>
                <w:b/>
                <w:bCs/>
                <w:sz w:val="22"/>
                <w:szCs w:val="22"/>
              </w:rPr>
              <w:t>4.500,</w:t>
            </w:r>
            <w:proofErr w:type="gramStart"/>
            <w:r>
              <w:rPr>
                <w:rFonts w:eastAsia="Calibri"/>
                <w:b/>
                <w:bCs/>
                <w:sz w:val="22"/>
                <w:szCs w:val="22"/>
              </w:rPr>
              <w:t xml:space="preserve">00 </w:t>
            </w:r>
            <w:r w:rsidRPr="00F07236">
              <w:rPr>
                <w:rFonts w:eastAsia="Calibri"/>
                <w:b/>
                <w:bCs/>
                <w:sz w:val="22"/>
                <w:szCs w:val="22"/>
              </w:rPr>
              <w:t xml:space="preserve"> (</w:t>
            </w:r>
            <w:proofErr w:type="gramEnd"/>
            <w:r>
              <w:rPr>
                <w:rFonts w:eastAsia="Calibri"/>
                <w:b/>
                <w:bCs/>
                <w:sz w:val="22"/>
                <w:szCs w:val="22"/>
              </w:rPr>
              <w:t xml:space="preserve"> escluso </w:t>
            </w:r>
            <w:r w:rsidRPr="00F07236">
              <w:rPr>
                <w:rFonts w:eastAsia="Calibri"/>
                <w:b/>
                <w:bCs/>
                <w:sz w:val="22"/>
                <w:szCs w:val="22"/>
              </w:rPr>
              <w:t>IVA )</w:t>
            </w:r>
            <w:r>
              <w:rPr>
                <w:rFonts w:eastAsia="Calibri"/>
                <w:b/>
                <w:bCs/>
                <w:sz w:val="22"/>
                <w:szCs w:val="22"/>
              </w:rPr>
              <w:t xml:space="preserve">, su richiesta del Prof. Armando </w:t>
            </w:r>
            <w:proofErr w:type="spellStart"/>
            <w:r>
              <w:rPr>
                <w:rFonts w:eastAsia="Calibri"/>
                <w:b/>
                <w:bCs/>
                <w:sz w:val="22"/>
                <w:szCs w:val="22"/>
              </w:rPr>
              <w:t>Carravetta</w:t>
            </w:r>
            <w:proofErr w:type="spellEnd"/>
            <w:r>
              <w:rPr>
                <w:rFonts w:eastAsia="Calibri"/>
                <w:b/>
                <w:bCs/>
                <w:sz w:val="22"/>
                <w:szCs w:val="22"/>
              </w:rPr>
              <w:t>.</w:t>
            </w:r>
          </w:p>
          <w:p w14:paraId="65E78588" w14:textId="77777777" w:rsidR="00D27EF4" w:rsidRDefault="00D27EF4" w:rsidP="00DF485C">
            <w:pPr>
              <w:autoSpaceDE w:val="0"/>
              <w:jc w:val="center"/>
              <w:rPr>
                <w:rFonts w:eastAsia="Calibri"/>
                <w:b/>
                <w:bCs/>
                <w:sz w:val="22"/>
                <w:szCs w:val="22"/>
              </w:rPr>
            </w:pPr>
            <w:r>
              <w:rPr>
                <w:rFonts w:eastAsia="Calibri"/>
                <w:b/>
                <w:bCs/>
                <w:sz w:val="22"/>
                <w:szCs w:val="22"/>
              </w:rPr>
              <w:t>CUP E53D23002750006</w:t>
            </w:r>
          </w:p>
          <w:p w14:paraId="7DFA8DBE" w14:textId="77777777" w:rsidR="00D27EF4" w:rsidRPr="00F07236" w:rsidRDefault="00D27EF4" w:rsidP="00DF485C">
            <w:pPr>
              <w:autoSpaceDE w:val="0"/>
              <w:jc w:val="both"/>
              <w:rPr>
                <w:rFonts w:eastAsia="Calibri"/>
                <w:i/>
                <w:iCs/>
                <w:sz w:val="22"/>
                <w:szCs w:val="22"/>
              </w:rPr>
            </w:pPr>
          </w:p>
        </w:tc>
      </w:tr>
      <w:tr w:rsidR="00D27EF4" w:rsidRPr="00F07236" w14:paraId="578C34A0" w14:textId="77777777" w:rsidTr="00DF485C">
        <w:tc>
          <w:tcPr>
            <w:tcW w:w="9552" w:type="dxa"/>
            <w:gridSpan w:val="5"/>
            <w:shd w:val="clear" w:color="auto" w:fill="auto"/>
          </w:tcPr>
          <w:p w14:paraId="3498734E" w14:textId="77777777" w:rsidR="00D27EF4" w:rsidRPr="00F07236" w:rsidRDefault="00D27EF4" w:rsidP="00DF485C">
            <w:pPr>
              <w:jc w:val="center"/>
              <w:rPr>
                <w:rFonts w:eastAsia="Calibri" w:cstheme="minorHAnsi"/>
                <w:b/>
                <w:sz w:val="22"/>
                <w:szCs w:val="22"/>
              </w:rPr>
            </w:pPr>
            <w:r w:rsidRPr="00F07236">
              <w:rPr>
                <w:rFonts w:eastAsia="Calibri" w:cstheme="minorHAnsi"/>
                <w:b/>
              </w:rPr>
              <w:t>Il DIRETTORE DEL DIPARTIMENTO</w:t>
            </w:r>
          </w:p>
        </w:tc>
      </w:tr>
      <w:tr w:rsidR="00D27EF4" w:rsidRPr="00F07236" w14:paraId="46D99C3A" w14:textId="77777777" w:rsidTr="00DF485C">
        <w:trPr>
          <w:gridAfter w:val="1"/>
          <w:wAfter w:w="7" w:type="dxa"/>
        </w:trPr>
        <w:tc>
          <w:tcPr>
            <w:tcW w:w="1752" w:type="dxa"/>
            <w:gridSpan w:val="2"/>
            <w:shd w:val="clear" w:color="auto" w:fill="auto"/>
          </w:tcPr>
          <w:p w14:paraId="38CBCE4B"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DB5E9DC"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Pr>
                <w:rFonts w:ascii="Calibri" w:eastAsia="Calibri" w:hAnsi="Calibri" w:cs="Calibri"/>
                <w:sz w:val="22"/>
                <w:szCs w:val="22"/>
              </w:rPr>
              <w:t>D.Lgs.</w:t>
            </w:r>
            <w:proofErr w:type="spellEnd"/>
            <w:r>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D27EF4" w:rsidRPr="00F07236" w14:paraId="0340F4B0" w14:textId="77777777" w:rsidTr="00DF485C">
        <w:trPr>
          <w:gridAfter w:val="1"/>
          <w:wAfter w:w="7" w:type="dxa"/>
        </w:trPr>
        <w:tc>
          <w:tcPr>
            <w:tcW w:w="1752" w:type="dxa"/>
            <w:gridSpan w:val="2"/>
            <w:shd w:val="clear" w:color="auto" w:fill="auto"/>
          </w:tcPr>
          <w:p w14:paraId="254B27ED" w14:textId="77777777" w:rsidR="00D27EF4" w:rsidRPr="00F07236" w:rsidRDefault="00D27EF4" w:rsidP="00DF485C">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4F47742E" w14:textId="77777777" w:rsidR="00D27EF4" w:rsidRPr="00F07236" w:rsidRDefault="00D27EF4" w:rsidP="00DF485C">
            <w:pPr>
              <w:jc w:val="both"/>
              <w:rPr>
                <w:rFonts w:eastAsia="Calibri"/>
                <w:sz w:val="22"/>
                <w:szCs w:val="22"/>
              </w:rPr>
            </w:pPr>
            <w:r w:rsidRPr="00F07236">
              <w:rPr>
                <w:rFonts w:eastAsia="Calibri"/>
                <w:sz w:val="22"/>
                <w:szCs w:val="22"/>
              </w:rPr>
              <w:t xml:space="preserve">in particolare, gli artt. al Titolo I del </w:t>
            </w:r>
            <w:proofErr w:type="spellStart"/>
            <w:r>
              <w:rPr>
                <w:rFonts w:eastAsia="Calibri"/>
                <w:sz w:val="22"/>
                <w:szCs w:val="22"/>
              </w:rPr>
              <w:t>D.Lgs.</w:t>
            </w:r>
            <w:proofErr w:type="spellEnd"/>
            <w:r>
              <w:rPr>
                <w:rFonts w:eastAsia="Calibri"/>
                <w:sz w:val="22"/>
                <w:szCs w:val="22"/>
              </w:rPr>
              <w:t xml:space="preserve"> </w:t>
            </w:r>
            <w:r w:rsidRPr="00F07236">
              <w:rPr>
                <w:rFonts w:eastAsia="Calibri"/>
                <w:sz w:val="22"/>
                <w:szCs w:val="22"/>
              </w:rPr>
              <w:t>n. 36/2023, che ne enunciano i principi generali;</w:t>
            </w:r>
          </w:p>
        </w:tc>
      </w:tr>
      <w:tr w:rsidR="00D27EF4" w:rsidRPr="00F07236" w14:paraId="0BCAB86E" w14:textId="77777777" w:rsidTr="00DF485C">
        <w:trPr>
          <w:gridAfter w:val="1"/>
          <w:wAfter w:w="7" w:type="dxa"/>
        </w:trPr>
        <w:tc>
          <w:tcPr>
            <w:tcW w:w="1752" w:type="dxa"/>
            <w:gridSpan w:val="2"/>
            <w:shd w:val="clear" w:color="auto" w:fill="auto"/>
          </w:tcPr>
          <w:p w14:paraId="6DF7AD98" w14:textId="77777777" w:rsidR="00D27EF4" w:rsidRPr="00F07236" w:rsidRDefault="00D27EF4" w:rsidP="00DF485C">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51CBA01F" w14:textId="77777777" w:rsidR="00D27EF4" w:rsidRPr="00F07236" w:rsidRDefault="00D27EF4" w:rsidP="00DF485C">
            <w:pPr>
              <w:jc w:val="both"/>
              <w:rPr>
                <w:rFonts w:eastAsia="Calibri"/>
                <w:sz w:val="22"/>
                <w:szCs w:val="22"/>
              </w:rPr>
            </w:pPr>
            <w:r w:rsidRPr="00F07236">
              <w:rPr>
                <w:rFonts w:eastAsia="Calibri"/>
                <w:sz w:val="22"/>
                <w:szCs w:val="22"/>
              </w:rPr>
              <w:t xml:space="preserve">in particolare, l’art. 17, comma 2, del </w:t>
            </w:r>
            <w:proofErr w:type="spellStart"/>
            <w:r>
              <w:rPr>
                <w:rFonts w:eastAsia="Calibri"/>
                <w:sz w:val="22"/>
                <w:szCs w:val="22"/>
              </w:rPr>
              <w:t>D.Lgs.</w:t>
            </w:r>
            <w:proofErr w:type="spellEnd"/>
            <w:r>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D27EF4" w:rsidRPr="00F07236" w14:paraId="129E8BB9" w14:textId="77777777" w:rsidTr="00DF485C">
        <w:trPr>
          <w:gridAfter w:val="1"/>
          <w:wAfter w:w="7" w:type="dxa"/>
        </w:trPr>
        <w:tc>
          <w:tcPr>
            <w:tcW w:w="1752" w:type="dxa"/>
            <w:gridSpan w:val="2"/>
            <w:shd w:val="clear" w:color="auto" w:fill="auto"/>
          </w:tcPr>
          <w:p w14:paraId="7B120E67"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EBF7954" w14:textId="77777777" w:rsidR="00D27EF4" w:rsidRPr="00F07236" w:rsidRDefault="00D27EF4" w:rsidP="00DF485C">
            <w:pPr>
              <w:jc w:val="both"/>
              <w:rPr>
                <w:rFonts w:eastAsia="Calibri"/>
                <w:sz w:val="22"/>
                <w:szCs w:val="22"/>
              </w:rPr>
            </w:pPr>
            <w:r>
              <w:rPr>
                <w:rFonts w:eastAsia="Calibri"/>
                <w:sz w:val="22"/>
                <w:szCs w:val="22"/>
              </w:rPr>
              <w:t>l</w:t>
            </w:r>
            <w:r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D27EF4" w:rsidRPr="00F07236" w14:paraId="475C2016" w14:textId="77777777" w:rsidTr="00DF485C">
        <w:trPr>
          <w:gridAfter w:val="1"/>
          <w:wAfter w:w="7" w:type="dxa"/>
        </w:trPr>
        <w:tc>
          <w:tcPr>
            <w:tcW w:w="1752" w:type="dxa"/>
            <w:gridSpan w:val="2"/>
            <w:shd w:val="clear" w:color="auto" w:fill="auto"/>
          </w:tcPr>
          <w:p w14:paraId="6762E397"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57C1F836" w14:textId="77777777" w:rsidR="00D27EF4" w:rsidRPr="00F07236" w:rsidRDefault="00D27EF4" w:rsidP="00DF485C">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Pr>
                <w:rFonts w:ascii="Calibri" w:eastAsia="Calibri" w:hAnsi="Calibri" w:cs="Calibri"/>
                <w:sz w:val="22"/>
                <w:szCs w:val="22"/>
              </w:rPr>
              <w:t>D.Lgs.</w:t>
            </w:r>
            <w:proofErr w:type="spellEnd"/>
            <w:r>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D27EF4" w:rsidRPr="00F07236" w14:paraId="4DD2701F" w14:textId="77777777" w:rsidTr="00DF485C">
        <w:trPr>
          <w:gridAfter w:val="1"/>
          <w:wAfter w:w="7" w:type="dxa"/>
        </w:trPr>
        <w:tc>
          <w:tcPr>
            <w:tcW w:w="1752" w:type="dxa"/>
            <w:gridSpan w:val="2"/>
            <w:shd w:val="clear" w:color="auto" w:fill="auto"/>
          </w:tcPr>
          <w:p w14:paraId="3447B81F"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3E6F45B8"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Pr>
                <w:rFonts w:ascii="Calibri" w:eastAsia="Calibri" w:hAnsi="Calibri" w:cs="Calibri"/>
                <w:sz w:val="22"/>
                <w:szCs w:val="22"/>
              </w:rPr>
              <w:t>D.Lgs.</w:t>
            </w:r>
            <w:proofErr w:type="spellEnd"/>
            <w:r>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D27EF4" w:rsidRPr="00F07236" w14:paraId="43C2B351" w14:textId="77777777" w:rsidTr="00DF485C">
        <w:trPr>
          <w:gridAfter w:val="1"/>
          <w:wAfter w:w="7" w:type="dxa"/>
        </w:trPr>
        <w:tc>
          <w:tcPr>
            <w:tcW w:w="1752" w:type="dxa"/>
            <w:gridSpan w:val="2"/>
            <w:shd w:val="clear" w:color="auto" w:fill="auto"/>
          </w:tcPr>
          <w:p w14:paraId="1D242BA8"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0FAB9012" w14:textId="77777777" w:rsidR="00D27EF4" w:rsidRPr="00CA2039" w:rsidRDefault="00D27EF4" w:rsidP="00DF485C">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w:t>
            </w:r>
            <w:r w:rsidRPr="00CA2039">
              <w:rPr>
                <w:rFonts w:ascii="Calibri" w:eastAsia="Calibri" w:hAnsi="Calibri" w:cs="Times New Roman"/>
                <w:sz w:val="22"/>
                <w:szCs w:val="22"/>
              </w:rPr>
              <w:lastRenderedPageBreak/>
              <w:t xml:space="preserve">funzionalmente legati all’attività di ricerca, trasferimento tecnologico e terza missione, ai sensi dell’articolo 4 della </w:t>
            </w:r>
            <w:r>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D27EF4" w:rsidRPr="00F07236" w14:paraId="05BEA262" w14:textId="77777777" w:rsidTr="00DF485C">
        <w:trPr>
          <w:gridAfter w:val="1"/>
          <w:wAfter w:w="7" w:type="dxa"/>
        </w:trPr>
        <w:tc>
          <w:tcPr>
            <w:tcW w:w="1752" w:type="dxa"/>
            <w:gridSpan w:val="2"/>
            <w:shd w:val="clear" w:color="auto" w:fill="auto"/>
          </w:tcPr>
          <w:p w14:paraId="1F660DC8"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292B85F4" w14:textId="77777777" w:rsidR="00D27EF4" w:rsidRPr="00F07236" w:rsidRDefault="00D27EF4" w:rsidP="00DF485C">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D27EF4" w:rsidRPr="00F07236" w14:paraId="6EE30939" w14:textId="77777777" w:rsidTr="00DF485C">
        <w:trPr>
          <w:gridAfter w:val="1"/>
          <w:wAfter w:w="7" w:type="dxa"/>
        </w:trPr>
        <w:tc>
          <w:tcPr>
            <w:tcW w:w="1752" w:type="dxa"/>
            <w:gridSpan w:val="2"/>
            <w:shd w:val="clear" w:color="auto" w:fill="auto"/>
          </w:tcPr>
          <w:p w14:paraId="7D683AAD"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29FFE14" w14:textId="77777777" w:rsidR="00D27EF4" w:rsidRPr="00F07236" w:rsidRDefault="00D27EF4" w:rsidP="00DF485C">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D27EF4" w:rsidRPr="00F07236" w14:paraId="152533AA" w14:textId="77777777" w:rsidTr="00DF485C">
        <w:trPr>
          <w:gridAfter w:val="1"/>
          <w:wAfter w:w="7" w:type="dxa"/>
        </w:trPr>
        <w:tc>
          <w:tcPr>
            <w:tcW w:w="1752" w:type="dxa"/>
            <w:gridSpan w:val="2"/>
            <w:shd w:val="clear" w:color="auto" w:fill="auto"/>
          </w:tcPr>
          <w:p w14:paraId="16E5C63F"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w:t>
            </w:r>
            <w:r>
              <w:rPr>
                <w:rFonts w:eastAsia="Calibri" w:cstheme="minorHAnsi"/>
                <w:b/>
                <w:sz w:val="22"/>
                <w:szCs w:val="22"/>
              </w:rPr>
              <w:t>E</w:t>
            </w:r>
          </w:p>
        </w:tc>
        <w:tc>
          <w:tcPr>
            <w:tcW w:w="7793" w:type="dxa"/>
            <w:gridSpan w:val="2"/>
            <w:shd w:val="clear" w:color="auto" w:fill="auto"/>
          </w:tcPr>
          <w:p w14:paraId="07F32027" w14:textId="77777777" w:rsidR="00D27EF4" w:rsidRPr="00F07236" w:rsidRDefault="00D27EF4" w:rsidP="00DF485C">
            <w:pPr>
              <w:jc w:val="both"/>
              <w:rPr>
                <w:rFonts w:ascii="Calibri" w:eastAsia="Calibri" w:hAnsi="Calibri" w:cs="Calibri"/>
                <w:b/>
                <w:bCs/>
                <w:sz w:val="22"/>
                <w:szCs w:val="22"/>
              </w:rPr>
            </w:pPr>
            <w:r>
              <w:rPr>
                <w:rFonts w:ascii="Calibri" w:eastAsia="Calibri" w:hAnsi="Calibri" w:cs="Calibri"/>
                <w:sz w:val="22"/>
                <w:szCs w:val="22"/>
              </w:rPr>
              <w:t xml:space="preserve">Le note dei </w:t>
            </w:r>
            <w:proofErr w:type="spellStart"/>
            <w:r>
              <w:rPr>
                <w:rFonts w:ascii="Calibri" w:eastAsia="Calibri" w:hAnsi="Calibri" w:cs="Calibri"/>
                <w:sz w:val="22"/>
                <w:szCs w:val="22"/>
              </w:rPr>
              <w:t>Proff.ri</w:t>
            </w:r>
            <w:proofErr w:type="spellEnd"/>
            <w:r>
              <w:rPr>
                <w:rFonts w:ascii="Calibri" w:eastAsia="Calibri" w:hAnsi="Calibri" w:cs="Calibri"/>
                <w:sz w:val="22"/>
                <w:szCs w:val="22"/>
              </w:rPr>
              <w:t xml:space="preserve"> Gianfranco Urciuoli e Giampiero Russo responsabili del Master in Geotecnica, che hanno richiesto la fornitura di mobili necessari all’allestimento dell’aula dedicata al corso Master in Geotecnica;</w:t>
            </w:r>
            <w:r w:rsidRPr="00F07236">
              <w:rPr>
                <w:rFonts w:ascii="Calibri" w:eastAsia="Calibri" w:hAnsi="Calibri" w:cs="Calibri"/>
                <w:sz w:val="22"/>
                <w:szCs w:val="22"/>
              </w:rPr>
              <w:t xml:space="preserve"> </w:t>
            </w:r>
          </w:p>
        </w:tc>
      </w:tr>
      <w:tr w:rsidR="00D27EF4" w:rsidRPr="00F07236" w14:paraId="5FE48384" w14:textId="77777777" w:rsidTr="00DF485C">
        <w:trPr>
          <w:gridAfter w:val="1"/>
          <w:wAfter w:w="7" w:type="dxa"/>
        </w:trPr>
        <w:tc>
          <w:tcPr>
            <w:tcW w:w="1752" w:type="dxa"/>
            <w:gridSpan w:val="2"/>
            <w:shd w:val="clear" w:color="auto" w:fill="auto"/>
          </w:tcPr>
          <w:p w14:paraId="4F3BBCC6"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1C5E4BA" w14:textId="77777777" w:rsidR="00D27EF4" w:rsidRPr="00F07236" w:rsidRDefault="00D27EF4" w:rsidP="00DF485C">
            <w:pPr>
              <w:jc w:val="both"/>
              <w:rPr>
                <w:rFonts w:ascii="Calibri" w:eastAsia="Calibri" w:hAnsi="Calibri" w:cs="Calibri"/>
                <w:b/>
                <w:bCs/>
                <w:sz w:val="22"/>
                <w:szCs w:val="22"/>
              </w:rPr>
            </w:pPr>
            <w:r w:rsidRPr="00F07236">
              <w:rPr>
                <w:rFonts w:ascii="Calibri" w:eastAsia="Calibri" w:hAnsi="Calibri" w:cs="Calibri"/>
                <w:bCs/>
                <w:sz w:val="22"/>
                <w:szCs w:val="22"/>
              </w:rPr>
              <w:t>che l’affidamento in oggetto è finalizzato a</w:t>
            </w:r>
            <w:r>
              <w:rPr>
                <w:rFonts w:ascii="Calibri" w:eastAsia="Calibri" w:hAnsi="Calibri" w:cs="Calibri"/>
                <w:bCs/>
                <w:sz w:val="22"/>
                <w:szCs w:val="22"/>
              </w:rPr>
              <w:t>d all’allestimento dell’aula dedicata al corso Master in Geotecnica;</w:t>
            </w:r>
          </w:p>
        </w:tc>
      </w:tr>
      <w:tr w:rsidR="00D27EF4" w:rsidRPr="00F07236" w14:paraId="0A4FABE4" w14:textId="77777777" w:rsidTr="00DF485C">
        <w:trPr>
          <w:gridAfter w:val="1"/>
          <w:wAfter w:w="7" w:type="dxa"/>
        </w:trPr>
        <w:tc>
          <w:tcPr>
            <w:tcW w:w="1752" w:type="dxa"/>
            <w:gridSpan w:val="2"/>
            <w:shd w:val="clear" w:color="auto" w:fill="auto"/>
          </w:tcPr>
          <w:p w14:paraId="5C9657E3"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0EB67FC0"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che </w:t>
            </w:r>
            <w:r>
              <w:rPr>
                <w:rFonts w:ascii="Calibri" w:eastAsia="Calibri" w:hAnsi="Calibri" w:cs="Calibri"/>
                <w:sz w:val="22"/>
                <w:szCs w:val="22"/>
              </w:rPr>
              <w:t>il servizio, ove possibile,</w:t>
            </w:r>
            <w:r w:rsidRPr="00F07236">
              <w:rPr>
                <w:rFonts w:ascii="Calibri" w:eastAsia="Calibri" w:hAnsi="Calibri" w:cs="Calibri"/>
                <w:sz w:val="22"/>
                <w:szCs w:val="22"/>
              </w:rPr>
              <w:t xml:space="preserve"> deve svolgersi nel rispetto dei criteri ambientali minimi di cui al Decreto Ministeriale </w:t>
            </w:r>
            <w:r>
              <w:rPr>
                <w:rFonts w:ascii="Calibri" w:eastAsia="Calibri" w:hAnsi="Calibri" w:cs="Calibri"/>
                <w:sz w:val="22"/>
                <w:szCs w:val="22"/>
              </w:rPr>
              <w:t>di riferimento della categoria</w:t>
            </w:r>
            <w:r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D27EF4" w:rsidRPr="00F07236" w14:paraId="68E4131C" w14:textId="77777777" w:rsidTr="00DF485C">
        <w:trPr>
          <w:gridAfter w:val="1"/>
          <w:wAfter w:w="7" w:type="dxa"/>
        </w:trPr>
        <w:tc>
          <w:tcPr>
            <w:tcW w:w="1752" w:type="dxa"/>
            <w:gridSpan w:val="2"/>
            <w:shd w:val="clear" w:color="auto" w:fill="auto"/>
          </w:tcPr>
          <w:p w14:paraId="2D81F3B7"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6D6F7B8F"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D27EF4" w:rsidRPr="00F07236" w14:paraId="28E1B415" w14:textId="77777777" w:rsidTr="00DF485C">
        <w:trPr>
          <w:gridAfter w:val="1"/>
          <w:wAfter w:w="7" w:type="dxa"/>
        </w:trPr>
        <w:tc>
          <w:tcPr>
            <w:tcW w:w="1752" w:type="dxa"/>
            <w:gridSpan w:val="2"/>
            <w:shd w:val="clear" w:color="auto" w:fill="auto"/>
          </w:tcPr>
          <w:p w14:paraId="10BE043F"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64B5AE04"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Pr>
                <w:rFonts w:ascii="Calibri" w:eastAsia="Calibri" w:hAnsi="Calibri" w:cs="Calibri"/>
                <w:sz w:val="22"/>
                <w:szCs w:val="22"/>
              </w:rPr>
              <w:t>.Lgs.</w:t>
            </w:r>
            <w:proofErr w:type="spellEnd"/>
            <w:r w:rsidRPr="00F07236">
              <w:rPr>
                <w:rFonts w:ascii="Calibri" w:eastAsia="Calibri" w:hAnsi="Calibri" w:cs="Calibri"/>
                <w:sz w:val="22"/>
                <w:szCs w:val="22"/>
              </w:rPr>
              <w:t xml:space="preserve"> n.</w:t>
            </w:r>
            <w:r>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che è anche Responsabile del Procedimento per le fasi di programmazione, progettazione, affidamento ed esecuzione ai sensi dell’art. 4 della L. 241/1990;</w:t>
            </w:r>
          </w:p>
        </w:tc>
      </w:tr>
      <w:tr w:rsidR="00D27EF4" w:rsidRPr="00F07236" w14:paraId="56963F56" w14:textId="77777777" w:rsidTr="00DF485C">
        <w:trPr>
          <w:gridAfter w:val="1"/>
          <w:wAfter w:w="7" w:type="dxa"/>
        </w:trPr>
        <w:tc>
          <w:tcPr>
            <w:tcW w:w="1752" w:type="dxa"/>
            <w:gridSpan w:val="2"/>
            <w:shd w:val="clear" w:color="auto" w:fill="auto"/>
          </w:tcPr>
          <w:p w14:paraId="75C6614B"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68F6804"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p>
        </w:tc>
      </w:tr>
      <w:tr w:rsidR="00D27EF4" w:rsidRPr="00F07236" w14:paraId="7A58E703" w14:textId="77777777" w:rsidTr="00DF485C">
        <w:trPr>
          <w:gridAfter w:val="1"/>
          <w:wAfter w:w="7" w:type="dxa"/>
        </w:trPr>
        <w:tc>
          <w:tcPr>
            <w:tcW w:w="1752" w:type="dxa"/>
            <w:gridSpan w:val="2"/>
            <w:shd w:val="clear" w:color="auto" w:fill="auto"/>
          </w:tcPr>
          <w:p w14:paraId="5D08B6EF"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325ECFDC" w14:textId="77777777" w:rsidR="00D27EF4" w:rsidRPr="00CA2039" w:rsidRDefault="00D27EF4" w:rsidP="00DF485C">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la fornitura di </w:t>
            </w:r>
            <w:proofErr w:type="gramStart"/>
            <w:r>
              <w:rPr>
                <w:rFonts w:ascii="Calibri" w:eastAsia="Calibri" w:hAnsi="Calibri" w:cs="Calibri"/>
                <w:sz w:val="22"/>
                <w:szCs w:val="22"/>
              </w:rPr>
              <w:t>attrezzatura  funzionalmente</w:t>
            </w:r>
            <w:proofErr w:type="gramEnd"/>
            <w:r>
              <w:rPr>
                <w:rFonts w:ascii="Calibri" w:eastAsia="Calibri" w:hAnsi="Calibri" w:cs="Calibri"/>
                <w:sz w:val="22"/>
                <w:szCs w:val="22"/>
              </w:rPr>
              <w:t xml:space="preserve"> legati ad attività di studio e ricerca;</w:t>
            </w:r>
          </w:p>
        </w:tc>
      </w:tr>
      <w:tr w:rsidR="00D27EF4" w:rsidRPr="00F07236" w14:paraId="39062AC8" w14:textId="77777777" w:rsidTr="00DF485C">
        <w:trPr>
          <w:gridAfter w:val="1"/>
          <w:wAfter w:w="7" w:type="dxa"/>
        </w:trPr>
        <w:tc>
          <w:tcPr>
            <w:tcW w:w="1752" w:type="dxa"/>
            <w:gridSpan w:val="2"/>
            <w:shd w:val="clear" w:color="auto" w:fill="auto"/>
          </w:tcPr>
          <w:p w14:paraId="3FA351DB"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77880A75" w14:textId="77777777" w:rsidR="00D27EF4" w:rsidRPr="00F07236" w:rsidRDefault="00D27EF4" w:rsidP="00DF485C">
            <w:pPr>
              <w:jc w:val="both"/>
              <w:rPr>
                <w:rFonts w:eastAsia="Calibri" w:cstheme="minorHAnsi"/>
                <w:sz w:val="22"/>
                <w:szCs w:val="22"/>
              </w:rPr>
            </w:pPr>
            <w:r w:rsidRPr="00F07236">
              <w:rPr>
                <w:rFonts w:ascii="Calibri" w:eastAsia="Calibri" w:hAnsi="Calibri" w:cs="Calibri"/>
                <w:sz w:val="22"/>
                <w:szCs w:val="22"/>
              </w:rPr>
              <w:t>di prevedere una durata contrattuale pari a</w:t>
            </w:r>
            <w:r>
              <w:rPr>
                <w:rFonts w:ascii="Calibri" w:eastAsia="Calibri" w:hAnsi="Calibri" w:cs="Calibri"/>
                <w:sz w:val="22"/>
                <w:szCs w:val="22"/>
              </w:rPr>
              <w:t xml:space="preserve"> 1 mese</w:t>
            </w:r>
            <w:r w:rsidRPr="00F07236">
              <w:rPr>
                <w:rFonts w:ascii="Calibri" w:eastAsia="Calibri" w:hAnsi="Calibri" w:cs="Calibri"/>
                <w:sz w:val="22"/>
                <w:szCs w:val="22"/>
              </w:rPr>
              <w:t>;</w:t>
            </w:r>
          </w:p>
        </w:tc>
      </w:tr>
      <w:tr w:rsidR="00D27EF4" w:rsidRPr="00F07236" w14:paraId="7724C956" w14:textId="77777777" w:rsidTr="00DF485C">
        <w:trPr>
          <w:gridAfter w:val="1"/>
          <w:wAfter w:w="7" w:type="dxa"/>
        </w:trPr>
        <w:tc>
          <w:tcPr>
            <w:tcW w:w="1752" w:type="dxa"/>
            <w:gridSpan w:val="2"/>
            <w:shd w:val="clear" w:color="auto" w:fill="auto"/>
          </w:tcPr>
          <w:p w14:paraId="3CA4134C"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7D851FE0" w14:textId="77777777" w:rsidR="00D27EF4" w:rsidRPr="00F07236" w:rsidRDefault="00D27EF4" w:rsidP="00DF485C">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D27EF4" w:rsidRPr="00F07236" w14:paraId="15874DD7" w14:textId="77777777" w:rsidTr="00DF485C">
        <w:trPr>
          <w:gridAfter w:val="1"/>
          <w:wAfter w:w="7" w:type="dxa"/>
        </w:trPr>
        <w:tc>
          <w:tcPr>
            <w:tcW w:w="1752" w:type="dxa"/>
            <w:gridSpan w:val="2"/>
            <w:shd w:val="clear" w:color="auto" w:fill="auto"/>
          </w:tcPr>
          <w:p w14:paraId="594CD6E9"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3DD8D6C"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Pr>
                <w:rFonts w:ascii="Calibri" w:eastAsia="Calibri" w:hAnsi="Calibri" w:cs="Calibri"/>
                <w:sz w:val="22"/>
                <w:szCs w:val="22"/>
              </w:rPr>
              <w:t>.</w:t>
            </w:r>
            <w:r w:rsidRPr="00F07236">
              <w:rPr>
                <w:rFonts w:ascii="Calibri" w:eastAsia="Calibri" w:hAnsi="Calibri" w:cs="Calibri"/>
                <w:sz w:val="22"/>
                <w:szCs w:val="22"/>
              </w:rPr>
              <w:t>L</w:t>
            </w:r>
            <w:r>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D27EF4" w:rsidRPr="00F07236" w14:paraId="4CE68DCF" w14:textId="77777777" w:rsidTr="00DF485C">
        <w:trPr>
          <w:gridAfter w:val="1"/>
          <w:wAfter w:w="7" w:type="dxa"/>
        </w:trPr>
        <w:tc>
          <w:tcPr>
            <w:tcW w:w="1752" w:type="dxa"/>
            <w:gridSpan w:val="2"/>
            <w:shd w:val="clear" w:color="auto" w:fill="auto"/>
          </w:tcPr>
          <w:p w14:paraId="02C1F046" w14:textId="77777777" w:rsidR="00D27EF4" w:rsidRPr="00F07236" w:rsidRDefault="00D27EF4" w:rsidP="00DF485C">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52B65A0"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D27EF4" w:rsidRPr="00F07236" w14:paraId="5DC1C0C8" w14:textId="77777777" w:rsidTr="00DF485C">
        <w:trPr>
          <w:gridAfter w:val="1"/>
          <w:wAfter w:w="7" w:type="dxa"/>
        </w:trPr>
        <w:tc>
          <w:tcPr>
            <w:tcW w:w="1752" w:type="dxa"/>
            <w:gridSpan w:val="2"/>
            <w:shd w:val="clear" w:color="auto" w:fill="auto"/>
          </w:tcPr>
          <w:p w14:paraId="43DB1125" w14:textId="77777777" w:rsidR="00D27EF4" w:rsidRPr="00F07236" w:rsidRDefault="00D27EF4" w:rsidP="00DF485C">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462D9534"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D27EF4" w:rsidRPr="00F07236" w14:paraId="70E482F1" w14:textId="77777777" w:rsidTr="00DF485C">
        <w:trPr>
          <w:gridAfter w:val="1"/>
          <w:wAfter w:w="7" w:type="dxa"/>
        </w:trPr>
        <w:tc>
          <w:tcPr>
            <w:tcW w:w="1752" w:type="dxa"/>
            <w:gridSpan w:val="2"/>
            <w:shd w:val="clear" w:color="auto" w:fill="auto"/>
          </w:tcPr>
          <w:p w14:paraId="6D0DB123"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1518EEA"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Pr>
                <w:rFonts w:ascii="Calibri" w:eastAsia="Calibri" w:hAnsi="Calibri" w:cs="Calibri"/>
                <w:sz w:val="22"/>
                <w:szCs w:val="22"/>
              </w:rPr>
              <w:t>D</w:t>
            </w:r>
            <w:r w:rsidRPr="00F07236">
              <w:rPr>
                <w:rFonts w:ascii="Calibri" w:eastAsia="Calibri" w:hAnsi="Calibri" w:cs="Calibri"/>
                <w:sz w:val="22"/>
                <w:szCs w:val="22"/>
              </w:rPr>
              <w:t>.</w:t>
            </w:r>
            <w:r>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w:t>
            </w:r>
            <w:r w:rsidRPr="00F07236">
              <w:rPr>
                <w:rFonts w:ascii="Calibri" w:eastAsia="Calibri" w:hAnsi="Calibri" w:cs="Calibri"/>
                <w:sz w:val="22"/>
                <w:szCs w:val="22"/>
              </w:rPr>
              <w:lastRenderedPageBreak/>
              <w:t xml:space="preserve">amministrativa con evidente violazione del principio del risultato di cui all’art. 1 del </w:t>
            </w:r>
            <w:proofErr w:type="spellStart"/>
            <w:r w:rsidRPr="00F07236">
              <w:rPr>
                <w:rFonts w:ascii="Calibri" w:eastAsia="Calibri" w:hAnsi="Calibri" w:cs="Calibri"/>
                <w:sz w:val="22"/>
                <w:szCs w:val="22"/>
              </w:rPr>
              <w:t>D</w:t>
            </w:r>
            <w:r>
              <w:rPr>
                <w:rFonts w:ascii="Calibri" w:eastAsia="Calibri" w:hAnsi="Calibri" w:cs="Calibri"/>
                <w:sz w:val="22"/>
                <w:szCs w:val="22"/>
              </w:rPr>
              <w:t>.L</w:t>
            </w:r>
            <w:r w:rsidRPr="00F07236">
              <w:rPr>
                <w:rFonts w:ascii="Calibri" w:eastAsia="Calibri" w:hAnsi="Calibri" w:cs="Calibri"/>
                <w:sz w:val="22"/>
                <w:szCs w:val="22"/>
              </w:rPr>
              <w:t>gs</w:t>
            </w:r>
            <w:r>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D27EF4" w:rsidRPr="00F07236" w14:paraId="4A86CD42" w14:textId="77777777" w:rsidTr="00DF485C">
        <w:trPr>
          <w:gridAfter w:val="1"/>
          <w:wAfter w:w="7" w:type="dxa"/>
        </w:trPr>
        <w:tc>
          <w:tcPr>
            <w:tcW w:w="1752" w:type="dxa"/>
            <w:gridSpan w:val="2"/>
            <w:shd w:val="clear" w:color="auto" w:fill="auto"/>
          </w:tcPr>
          <w:p w14:paraId="098052E3"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1AF88158"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Pr>
                <w:rFonts w:ascii="Calibri" w:eastAsia="Calibri" w:hAnsi="Calibri" w:cs="Calibri"/>
                <w:sz w:val="22"/>
                <w:szCs w:val="22"/>
              </w:rPr>
              <w:t>D</w:t>
            </w:r>
            <w:r w:rsidRPr="00F07236">
              <w:rPr>
                <w:rFonts w:ascii="Calibri" w:eastAsia="Calibri" w:hAnsi="Calibri" w:cs="Calibri"/>
                <w:sz w:val="22"/>
                <w:szCs w:val="22"/>
              </w:rPr>
              <w:t>.</w:t>
            </w:r>
            <w:r>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D27EF4" w:rsidRPr="00F07236" w14:paraId="3B17A080" w14:textId="77777777" w:rsidTr="00DF485C">
        <w:trPr>
          <w:gridAfter w:val="1"/>
          <w:wAfter w:w="7" w:type="dxa"/>
        </w:trPr>
        <w:tc>
          <w:tcPr>
            <w:tcW w:w="1752" w:type="dxa"/>
            <w:gridSpan w:val="2"/>
            <w:shd w:val="clear" w:color="auto" w:fill="auto"/>
          </w:tcPr>
          <w:p w14:paraId="307D30F9"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CC8BAF" w14:textId="77777777" w:rsidR="00D27EF4" w:rsidRPr="00EF31A7" w:rsidRDefault="00D27EF4" w:rsidP="00DF485C">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Pr>
                <w:rFonts w:ascii="Calibri" w:eastAsia="Calibri" w:hAnsi="Calibri" w:cs="Calibri"/>
                <w:b/>
                <w:bCs/>
                <w:sz w:val="22"/>
                <w:szCs w:val="22"/>
              </w:rPr>
              <w:t>D</w:t>
            </w:r>
            <w:r w:rsidRPr="00EF31A7">
              <w:rPr>
                <w:rFonts w:ascii="Calibri" w:eastAsia="Calibri" w:hAnsi="Calibri" w:cs="Calibri"/>
                <w:b/>
                <w:bCs/>
                <w:sz w:val="22"/>
                <w:szCs w:val="22"/>
              </w:rPr>
              <w:t>.</w:t>
            </w:r>
            <w:r>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 in quanto, può esser derogato per gli affidamenti diretti di importo inferiore a 5.000 euro;</w:t>
            </w:r>
          </w:p>
        </w:tc>
      </w:tr>
      <w:tr w:rsidR="00D27EF4" w:rsidRPr="00F07236" w14:paraId="796ECDCA" w14:textId="77777777" w:rsidTr="00DF485C">
        <w:trPr>
          <w:gridAfter w:val="1"/>
          <w:wAfter w:w="7" w:type="dxa"/>
        </w:trPr>
        <w:tc>
          <w:tcPr>
            <w:tcW w:w="1752" w:type="dxa"/>
            <w:gridSpan w:val="2"/>
            <w:shd w:val="clear" w:color="auto" w:fill="auto"/>
          </w:tcPr>
          <w:p w14:paraId="147525DF"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6D3A878B" w14:textId="77777777" w:rsidR="00D27EF4" w:rsidRPr="00F07236" w:rsidRDefault="00D27EF4" w:rsidP="00DF485C">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w:t>
            </w:r>
            <w:bookmarkStart w:id="1" w:name="_Hlk164155395"/>
            <w:proofErr w:type="spellStart"/>
            <w:r>
              <w:rPr>
                <w:rFonts w:ascii="Calibri" w:eastAsia="Calibri" w:hAnsi="Calibri" w:cs="Calibri"/>
                <w:sz w:val="22"/>
                <w:szCs w:val="22"/>
              </w:rPr>
              <w:t>Calpeda</w:t>
            </w:r>
            <w:proofErr w:type="spellEnd"/>
            <w:r>
              <w:rPr>
                <w:rFonts w:ascii="Calibri" w:eastAsia="Calibri" w:hAnsi="Calibri" w:cs="Calibri"/>
                <w:sz w:val="22"/>
                <w:szCs w:val="22"/>
              </w:rPr>
              <w:t xml:space="preserve"> S.p.A.”, </w:t>
            </w:r>
            <w:bookmarkEnd w:id="1"/>
            <w:r w:rsidRPr="00F07236">
              <w:rPr>
                <w:rFonts w:ascii="Calibri" w:eastAsia="Calibri" w:hAnsi="Calibri" w:cs="Calibri"/>
                <w:sz w:val="22"/>
                <w:szCs w:val="22"/>
              </w:rPr>
              <w:t xml:space="preserve">C.F. e PI. </w:t>
            </w:r>
            <w:r>
              <w:rPr>
                <w:rFonts w:ascii="Calibri" w:eastAsia="Calibri" w:hAnsi="Calibri" w:cs="Calibri"/>
                <w:sz w:val="22"/>
                <w:szCs w:val="22"/>
              </w:rPr>
              <w:t>00142630243</w:t>
            </w:r>
            <w:r w:rsidRPr="00F07236">
              <w:rPr>
                <w:rFonts w:ascii="Calibri" w:eastAsia="Calibri" w:hAnsi="Calibri" w:cs="Calibri"/>
                <w:sz w:val="22"/>
                <w:szCs w:val="22"/>
              </w:rPr>
              <w:t>, con sede in</w:t>
            </w:r>
            <w:r>
              <w:rPr>
                <w:rFonts w:ascii="Calibri" w:eastAsia="Calibri" w:hAnsi="Calibri" w:cs="Calibri"/>
                <w:sz w:val="22"/>
                <w:szCs w:val="22"/>
              </w:rPr>
              <w:t xml:space="preserve"> Montorso Vicentino</w:t>
            </w:r>
            <w:proofErr w:type="gramStart"/>
            <w:r>
              <w:rPr>
                <w:rFonts w:ascii="Calibri" w:eastAsia="Calibri" w:hAnsi="Calibri" w:cs="Calibri"/>
                <w:sz w:val="22"/>
                <w:szCs w:val="22"/>
              </w:rPr>
              <w:t xml:space="preserve">   (</w:t>
            </w:r>
            <w:proofErr w:type="gramEnd"/>
            <w:r>
              <w:rPr>
                <w:rFonts w:ascii="Calibri" w:eastAsia="Calibri" w:hAnsi="Calibri" w:cs="Calibri"/>
                <w:sz w:val="22"/>
                <w:szCs w:val="22"/>
              </w:rPr>
              <w:t>VI), alla via Roggia di Mezzo  n. 39, CAP 36050,</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D27EF4" w:rsidRPr="00F07236" w14:paraId="04687182" w14:textId="77777777" w:rsidTr="00DF485C">
        <w:trPr>
          <w:gridAfter w:val="1"/>
          <w:wAfter w:w="7" w:type="dxa"/>
        </w:trPr>
        <w:tc>
          <w:tcPr>
            <w:tcW w:w="1752" w:type="dxa"/>
            <w:gridSpan w:val="2"/>
            <w:shd w:val="clear" w:color="auto" w:fill="auto"/>
          </w:tcPr>
          <w:p w14:paraId="2AD9A69C"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7AD97B9F" w14:textId="77777777" w:rsidR="00D27EF4" w:rsidRPr="00F07236" w:rsidRDefault="00D27EF4" w:rsidP="00DF485C">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D27EF4" w:rsidRPr="00F07236" w14:paraId="743596F5" w14:textId="77777777" w:rsidTr="00DF485C">
        <w:trPr>
          <w:gridAfter w:val="1"/>
          <w:wAfter w:w="7" w:type="dxa"/>
        </w:trPr>
        <w:tc>
          <w:tcPr>
            <w:tcW w:w="1752" w:type="dxa"/>
            <w:gridSpan w:val="2"/>
            <w:shd w:val="clear" w:color="auto" w:fill="auto"/>
          </w:tcPr>
          <w:p w14:paraId="35D74DB0" w14:textId="77777777" w:rsidR="00D27EF4" w:rsidRPr="00CA2039" w:rsidRDefault="00D27EF4" w:rsidP="00DF485C">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1FCC1B07" w14:textId="77777777" w:rsidR="00D27EF4" w:rsidRPr="00CA2039" w:rsidRDefault="00D27EF4" w:rsidP="00DF485C">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D27EF4" w:rsidRPr="00F07236" w14:paraId="6DAD2430" w14:textId="77777777" w:rsidTr="00DF485C">
        <w:trPr>
          <w:gridAfter w:val="1"/>
          <w:wAfter w:w="7" w:type="dxa"/>
        </w:trPr>
        <w:tc>
          <w:tcPr>
            <w:tcW w:w="1752" w:type="dxa"/>
            <w:gridSpan w:val="2"/>
            <w:shd w:val="clear" w:color="auto" w:fill="auto"/>
          </w:tcPr>
          <w:p w14:paraId="46ED36C8"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155B6136" w14:textId="77777777" w:rsidR="00D27EF4" w:rsidRPr="00F07236" w:rsidRDefault="00D27EF4" w:rsidP="00DF485C">
            <w:pPr>
              <w:jc w:val="both"/>
              <w:rPr>
                <w:rFonts w:ascii="Calibri" w:eastAsia="Calibri" w:hAnsi="Calibri" w:cs="Calibri"/>
                <w:b/>
                <w:bCs/>
                <w:sz w:val="22"/>
                <w:szCs w:val="22"/>
              </w:rPr>
            </w:pPr>
            <w:r w:rsidRPr="00F07236">
              <w:rPr>
                <w:rFonts w:ascii="Calibri" w:eastAsia="Calibri" w:hAnsi="Calibri" w:cs="Calibri"/>
                <w:sz w:val="22"/>
                <w:szCs w:val="22"/>
              </w:rPr>
              <w:t xml:space="preserve">di affidare il servizio in parola all’operatore </w:t>
            </w:r>
            <w:r>
              <w:rPr>
                <w:rFonts w:ascii="Calibri" w:eastAsia="Calibri" w:hAnsi="Calibri" w:cs="Calibri"/>
                <w:sz w:val="22"/>
                <w:szCs w:val="22"/>
              </w:rPr>
              <w:t>“</w:t>
            </w:r>
            <w:proofErr w:type="spellStart"/>
            <w:r>
              <w:rPr>
                <w:rFonts w:ascii="Calibri" w:eastAsia="Calibri" w:hAnsi="Calibri" w:cs="Calibri"/>
                <w:sz w:val="22"/>
                <w:szCs w:val="22"/>
              </w:rPr>
              <w:t>Calpeda</w:t>
            </w:r>
            <w:proofErr w:type="spellEnd"/>
            <w:r>
              <w:rPr>
                <w:rFonts w:ascii="Calibri" w:eastAsia="Calibri" w:hAnsi="Calibri" w:cs="Calibri"/>
                <w:sz w:val="22"/>
                <w:szCs w:val="22"/>
              </w:rPr>
              <w:t xml:space="preserve"> S.p.A.” </w:t>
            </w:r>
            <w:r w:rsidRPr="00F07236">
              <w:rPr>
                <w:rFonts w:ascii="Calibri" w:eastAsia="Calibri" w:hAnsi="Calibri" w:cs="Calibri"/>
                <w:sz w:val="22"/>
                <w:szCs w:val="22"/>
              </w:rPr>
              <w:t xml:space="preserve"> per aver presentato il preventivo di importo pari ad euro</w:t>
            </w:r>
            <w:r>
              <w:rPr>
                <w:rFonts w:ascii="Calibri" w:eastAsia="Calibri" w:hAnsi="Calibri" w:cs="Calibri"/>
                <w:sz w:val="22"/>
                <w:szCs w:val="22"/>
              </w:rPr>
              <w:t xml:space="preserve"> 4.500,00;</w:t>
            </w:r>
          </w:p>
        </w:tc>
      </w:tr>
      <w:tr w:rsidR="00D27EF4" w:rsidRPr="00F07236" w14:paraId="49757FFA" w14:textId="77777777" w:rsidTr="00DF485C">
        <w:trPr>
          <w:gridAfter w:val="1"/>
          <w:wAfter w:w="7" w:type="dxa"/>
        </w:trPr>
        <w:tc>
          <w:tcPr>
            <w:tcW w:w="1752" w:type="dxa"/>
            <w:gridSpan w:val="2"/>
            <w:shd w:val="clear" w:color="auto" w:fill="auto"/>
          </w:tcPr>
          <w:p w14:paraId="265241E5"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3CB6BCCB" w14:textId="77777777" w:rsidR="00D27EF4" w:rsidRPr="00F07236" w:rsidRDefault="00D27EF4" w:rsidP="00DF485C">
            <w:pPr>
              <w:jc w:val="both"/>
              <w:rPr>
                <w:rFonts w:eastAsia="Calibri" w:cstheme="minorHAnsi"/>
                <w:sz w:val="22"/>
                <w:szCs w:val="22"/>
              </w:rPr>
            </w:pPr>
            <w:r>
              <w:rPr>
                <w:rFonts w:eastAsia="Calibri" w:cstheme="minorHAnsi"/>
                <w:sz w:val="22"/>
                <w:szCs w:val="22"/>
              </w:rPr>
              <w:t>c</w:t>
            </w:r>
            <w:r w:rsidRPr="00F07236">
              <w:rPr>
                <w:rFonts w:eastAsia="Calibri" w:cstheme="minorHAnsi"/>
                <w:sz w:val="22"/>
                <w:szCs w:val="22"/>
              </w:rPr>
              <w:t>he</w:t>
            </w:r>
            <w:r>
              <w:rPr>
                <w:rFonts w:eastAsia="Calibri" w:cstheme="minorHAnsi"/>
                <w:sz w:val="22"/>
                <w:szCs w:val="22"/>
              </w:rPr>
              <w:t xml:space="preserve"> è stato emesso il </w:t>
            </w:r>
            <w:proofErr w:type="spellStart"/>
            <w:r>
              <w:rPr>
                <w:rFonts w:eastAsia="Calibri" w:cstheme="minorHAnsi"/>
                <w:sz w:val="22"/>
                <w:szCs w:val="22"/>
              </w:rPr>
              <w:t>Cig</w:t>
            </w:r>
            <w:proofErr w:type="spellEnd"/>
            <w:r>
              <w:rPr>
                <w:rFonts w:eastAsia="Calibri" w:cstheme="minorHAnsi"/>
                <w:sz w:val="22"/>
                <w:szCs w:val="22"/>
              </w:rPr>
              <w:t>. N. B172906A94;</w:t>
            </w:r>
          </w:p>
        </w:tc>
      </w:tr>
      <w:tr w:rsidR="00D27EF4" w:rsidRPr="00F07236" w14:paraId="1ECAA3E2" w14:textId="77777777" w:rsidTr="00DF485C">
        <w:trPr>
          <w:gridAfter w:val="1"/>
          <w:wAfter w:w="7" w:type="dxa"/>
        </w:trPr>
        <w:tc>
          <w:tcPr>
            <w:tcW w:w="1752" w:type="dxa"/>
            <w:gridSpan w:val="2"/>
            <w:shd w:val="clear" w:color="auto" w:fill="auto"/>
          </w:tcPr>
          <w:p w14:paraId="3BBB778E"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21E66558" w14:textId="77777777" w:rsidR="00D27EF4" w:rsidRPr="00F07236" w:rsidRDefault="00D27EF4" w:rsidP="00DF485C">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D27EF4" w:rsidRPr="00F07236" w14:paraId="0D79BB9A" w14:textId="77777777" w:rsidTr="00DF485C">
        <w:trPr>
          <w:gridAfter w:val="1"/>
          <w:wAfter w:w="7" w:type="dxa"/>
        </w:trPr>
        <w:tc>
          <w:tcPr>
            <w:tcW w:w="1752" w:type="dxa"/>
            <w:gridSpan w:val="2"/>
            <w:shd w:val="clear" w:color="auto" w:fill="auto"/>
          </w:tcPr>
          <w:p w14:paraId="5EFDD071"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4A3279DC" w14:textId="77777777" w:rsidR="00D27EF4" w:rsidRPr="00F07236" w:rsidRDefault="00D27EF4" w:rsidP="00DF485C">
            <w:pPr>
              <w:jc w:val="both"/>
              <w:rPr>
                <w:rFonts w:eastAsia="Calibri"/>
                <w:sz w:val="22"/>
                <w:szCs w:val="22"/>
              </w:rPr>
            </w:pPr>
            <w:r w:rsidRPr="00F07236">
              <w:rPr>
                <w:rFonts w:eastAsia="Calibri"/>
                <w:sz w:val="22"/>
                <w:szCs w:val="22"/>
              </w:rPr>
              <w:t xml:space="preserve">che, con riferimento a quanto disposto dall’art. 53, comma 4, del </w:t>
            </w:r>
            <w:proofErr w:type="spellStart"/>
            <w:r>
              <w:rPr>
                <w:rFonts w:eastAsia="Calibri"/>
                <w:sz w:val="22"/>
                <w:szCs w:val="22"/>
              </w:rPr>
              <w:t>D</w:t>
            </w:r>
            <w:r w:rsidRPr="00F07236">
              <w:rPr>
                <w:rFonts w:eastAsia="Calibri"/>
                <w:sz w:val="22"/>
                <w:szCs w:val="22"/>
              </w:rPr>
              <w:t>.</w:t>
            </w:r>
            <w:r>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D27EF4" w:rsidRPr="00F07236" w14:paraId="4824C732" w14:textId="77777777" w:rsidTr="00DF485C">
        <w:trPr>
          <w:gridAfter w:val="1"/>
          <w:wAfter w:w="7" w:type="dxa"/>
        </w:trPr>
        <w:tc>
          <w:tcPr>
            <w:tcW w:w="1752" w:type="dxa"/>
            <w:gridSpan w:val="2"/>
            <w:shd w:val="clear" w:color="auto" w:fill="auto"/>
          </w:tcPr>
          <w:p w14:paraId="121EABC9" w14:textId="77777777" w:rsidR="00D27EF4" w:rsidRPr="00F07236" w:rsidRDefault="00D27EF4" w:rsidP="00DF485C">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DB0F145" w14:textId="77777777" w:rsidR="00D27EF4" w:rsidRPr="00F07236" w:rsidRDefault="00D27EF4" w:rsidP="00DF485C">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D27EF4" w:rsidRPr="00F07236" w14:paraId="72710A46" w14:textId="77777777" w:rsidTr="00DF485C">
        <w:trPr>
          <w:gridAfter w:val="1"/>
          <w:wAfter w:w="7" w:type="dxa"/>
        </w:trPr>
        <w:tc>
          <w:tcPr>
            <w:tcW w:w="1752" w:type="dxa"/>
            <w:gridSpan w:val="2"/>
            <w:shd w:val="clear" w:color="auto" w:fill="auto"/>
          </w:tcPr>
          <w:p w14:paraId="45FAAEEB" w14:textId="77777777" w:rsidR="00D27EF4" w:rsidRPr="00F07236" w:rsidRDefault="00D27EF4" w:rsidP="00DF485C">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3D153A79" w14:textId="77777777" w:rsidR="00D27EF4" w:rsidRPr="00F07236" w:rsidRDefault="00D27EF4" w:rsidP="00DF485C">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Pr>
                <w:rFonts w:eastAsia="Calibri"/>
                <w:sz w:val="22"/>
                <w:szCs w:val="22"/>
              </w:rPr>
              <w:t>D</w:t>
            </w:r>
            <w:r w:rsidRPr="00F07236">
              <w:rPr>
                <w:rFonts w:eastAsia="Calibri"/>
                <w:sz w:val="22"/>
                <w:szCs w:val="22"/>
              </w:rPr>
              <w:t>.</w:t>
            </w:r>
            <w:r>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D27EF4" w:rsidRPr="00F07236" w14:paraId="394E0700" w14:textId="77777777" w:rsidTr="00DF485C">
        <w:trPr>
          <w:gridAfter w:val="1"/>
          <w:wAfter w:w="7" w:type="dxa"/>
        </w:trPr>
        <w:tc>
          <w:tcPr>
            <w:tcW w:w="1752" w:type="dxa"/>
            <w:gridSpan w:val="2"/>
            <w:shd w:val="clear" w:color="auto" w:fill="auto"/>
          </w:tcPr>
          <w:p w14:paraId="75A402DB"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300E8D43" w14:textId="77777777" w:rsidR="00D27EF4" w:rsidRPr="00F07236" w:rsidRDefault="00D27EF4" w:rsidP="00DF485C">
            <w:pPr>
              <w:jc w:val="both"/>
              <w:rPr>
                <w:rFonts w:eastAsia="Calibri"/>
                <w:sz w:val="22"/>
                <w:szCs w:val="22"/>
              </w:rPr>
            </w:pPr>
            <w:r w:rsidRPr="00F07236">
              <w:rPr>
                <w:rFonts w:eastAsia="Calibri"/>
                <w:sz w:val="22"/>
                <w:szCs w:val="22"/>
              </w:rPr>
              <w:t xml:space="preserve">la documentazione di offerta presentata dall’operatore </w:t>
            </w:r>
            <w:proofErr w:type="gramStart"/>
            <w:r w:rsidRPr="00F07236">
              <w:rPr>
                <w:rFonts w:eastAsia="Calibri"/>
                <w:sz w:val="22"/>
                <w:szCs w:val="22"/>
              </w:rPr>
              <w:t>selezionato,  con</w:t>
            </w:r>
            <w:proofErr w:type="gramEnd"/>
            <w:r w:rsidRPr="00F07236">
              <w:rPr>
                <w:rFonts w:eastAsia="Calibri"/>
                <w:sz w:val="22"/>
                <w:szCs w:val="22"/>
              </w:rPr>
              <w:t xml:space="preserve"> </w:t>
            </w:r>
            <w:r>
              <w:rPr>
                <w:rFonts w:eastAsia="Calibri"/>
                <w:sz w:val="22"/>
                <w:szCs w:val="22"/>
              </w:rPr>
              <w:t>la</w:t>
            </w:r>
            <w:r w:rsidRPr="00F07236">
              <w:rPr>
                <w:rFonts w:eastAsia="Calibri"/>
                <w:sz w:val="22"/>
                <w:szCs w:val="22"/>
              </w:rPr>
              <w:t xml:space="preserve"> quale quest’ultimo ha attestato, ai sensi degli artt. 46 e 47 del d.P.R. 445/2000, il possesso dei requisiti di carattere generale, documenti tutti allegati al presente provvedimento, ai sensi dell’art. 91 comma 3) del </w:t>
            </w:r>
            <w:proofErr w:type="spellStart"/>
            <w:r>
              <w:rPr>
                <w:rFonts w:eastAsia="Calibri"/>
                <w:sz w:val="22"/>
                <w:szCs w:val="22"/>
              </w:rPr>
              <w:t>D.Lgs.</w:t>
            </w:r>
            <w:proofErr w:type="spellEnd"/>
            <w:r>
              <w:rPr>
                <w:rFonts w:eastAsia="Calibri"/>
                <w:sz w:val="22"/>
                <w:szCs w:val="22"/>
              </w:rPr>
              <w:t xml:space="preserve"> </w:t>
            </w:r>
            <w:r w:rsidRPr="00F07236">
              <w:rPr>
                <w:rFonts w:eastAsia="Calibri"/>
                <w:sz w:val="22"/>
                <w:szCs w:val="22"/>
              </w:rPr>
              <w:t xml:space="preserve">n. 36/2023.; </w:t>
            </w:r>
          </w:p>
        </w:tc>
      </w:tr>
      <w:tr w:rsidR="00D27EF4" w:rsidRPr="00F07236" w14:paraId="602D017B" w14:textId="77777777" w:rsidTr="00DF485C">
        <w:trPr>
          <w:gridAfter w:val="1"/>
          <w:wAfter w:w="7" w:type="dxa"/>
        </w:trPr>
        <w:tc>
          <w:tcPr>
            <w:tcW w:w="1752" w:type="dxa"/>
            <w:gridSpan w:val="2"/>
            <w:shd w:val="clear" w:color="auto" w:fill="auto"/>
          </w:tcPr>
          <w:p w14:paraId="016F65AB" w14:textId="77777777" w:rsidR="00D27EF4" w:rsidRPr="00F07236" w:rsidRDefault="00D27EF4" w:rsidP="00DF485C">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299BFC5B" w14:textId="77777777" w:rsidR="00D27EF4" w:rsidRPr="00F07236" w:rsidRDefault="00D27EF4" w:rsidP="00DF485C">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Pr>
                <w:rFonts w:eastAsia="Calibri"/>
                <w:i/>
                <w:iCs/>
                <w:sz w:val="22"/>
                <w:szCs w:val="22"/>
              </w:rPr>
              <w:t>D.Lgs.</w:t>
            </w:r>
            <w:proofErr w:type="spellEnd"/>
            <w:r>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Pr>
                <w:rFonts w:eastAsia="Calibri"/>
                <w:i/>
                <w:iCs/>
                <w:sz w:val="22"/>
                <w:szCs w:val="22"/>
              </w:rPr>
              <w:t>D.Lgs.</w:t>
            </w:r>
            <w:proofErr w:type="spellEnd"/>
            <w:r>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D27EF4" w:rsidRPr="00F07236" w14:paraId="5C4B022B" w14:textId="77777777" w:rsidTr="00DF485C">
        <w:trPr>
          <w:gridAfter w:val="1"/>
          <w:wAfter w:w="7" w:type="dxa"/>
        </w:trPr>
        <w:tc>
          <w:tcPr>
            <w:tcW w:w="1752" w:type="dxa"/>
            <w:gridSpan w:val="2"/>
            <w:shd w:val="clear" w:color="auto" w:fill="auto"/>
          </w:tcPr>
          <w:p w14:paraId="399EA988" w14:textId="77777777" w:rsidR="00D27EF4" w:rsidRPr="00F07236" w:rsidRDefault="00D27EF4" w:rsidP="00DF485C">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16DAA079" w14:textId="77777777" w:rsidR="00D27EF4" w:rsidRPr="00F07236" w:rsidRDefault="00D27EF4" w:rsidP="00DF485C">
            <w:pPr>
              <w:jc w:val="both"/>
              <w:rPr>
                <w:rFonts w:eastAsia="Calibri"/>
                <w:sz w:val="22"/>
                <w:szCs w:val="22"/>
              </w:rPr>
            </w:pPr>
            <w:r w:rsidRPr="00F07236">
              <w:rPr>
                <w:rFonts w:eastAsia="Calibri"/>
                <w:sz w:val="22"/>
                <w:szCs w:val="22"/>
              </w:rPr>
              <w:t xml:space="preserve">gli artt. al Capo II del </w:t>
            </w:r>
            <w:proofErr w:type="spellStart"/>
            <w:r>
              <w:rPr>
                <w:rFonts w:eastAsia="Calibri"/>
                <w:sz w:val="22"/>
                <w:szCs w:val="22"/>
              </w:rPr>
              <w:t>D.Lgs.</w:t>
            </w:r>
            <w:proofErr w:type="spellEnd"/>
            <w:r>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Pr>
                <w:rFonts w:eastAsia="Calibri"/>
                <w:sz w:val="22"/>
                <w:szCs w:val="22"/>
              </w:rPr>
              <w:t>l’</w:t>
            </w:r>
            <w:r w:rsidRPr="00F07236">
              <w:rPr>
                <w:rFonts w:eastAsia="Calibri"/>
                <w:sz w:val="22"/>
                <w:szCs w:val="22"/>
              </w:rPr>
              <w:t>art. 100, relativamente alle cause di esclusione e ai requisiti di ordine speciale;</w:t>
            </w:r>
          </w:p>
        </w:tc>
      </w:tr>
      <w:tr w:rsidR="00D27EF4" w:rsidRPr="00F07236" w14:paraId="628D013D" w14:textId="77777777" w:rsidTr="00DF485C">
        <w:trPr>
          <w:gridAfter w:val="1"/>
          <w:wAfter w:w="7" w:type="dxa"/>
        </w:trPr>
        <w:tc>
          <w:tcPr>
            <w:tcW w:w="1752" w:type="dxa"/>
            <w:gridSpan w:val="2"/>
            <w:shd w:val="clear" w:color="auto" w:fill="auto"/>
          </w:tcPr>
          <w:p w14:paraId="449F1F03" w14:textId="77777777" w:rsidR="00D27EF4" w:rsidRPr="00F07236" w:rsidRDefault="00D27EF4" w:rsidP="00DF485C">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27758571" w14:textId="77777777" w:rsidR="00D27EF4" w:rsidRPr="00F07236" w:rsidRDefault="00D27EF4" w:rsidP="00DF485C">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Pr>
                <w:rFonts w:eastAsia="Calibri"/>
                <w:sz w:val="22"/>
                <w:szCs w:val="22"/>
              </w:rPr>
              <w:t>D.Lgs.</w:t>
            </w:r>
            <w:proofErr w:type="spellEnd"/>
            <w:r>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D27EF4" w:rsidRPr="00F07236" w14:paraId="4901CA58" w14:textId="77777777" w:rsidTr="00DF485C">
        <w:trPr>
          <w:gridAfter w:val="1"/>
          <w:wAfter w:w="7" w:type="dxa"/>
        </w:trPr>
        <w:tc>
          <w:tcPr>
            <w:tcW w:w="1752" w:type="dxa"/>
            <w:gridSpan w:val="2"/>
            <w:shd w:val="clear" w:color="auto" w:fill="auto"/>
          </w:tcPr>
          <w:p w14:paraId="56755C0C"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lastRenderedPageBreak/>
              <w:t>DATO ATTO</w:t>
            </w:r>
          </w:p>
        </w:tc>
        <w:tc>
          <w:tcPr>
            <w:tcW w:w="7793" w:type="dxa"/>
            <w:gridSpan w:val="2"/>
            <w:shd w:val="clear" w:color="auto" w:fill="auto"/>
          </w:tcPr>
          <w:p w14:paraId="6F591EDC" w14:textId="77777777" w:rsidR="00D27EF4" w:rsidRPr="00F07236" w:rsidRDefault="00D27EF4" w:rsidP="00DF485C">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D27EF4" w:rsidRPr="00F07236" w14:paraId="54B34696" w14:textId="77777777" w:rsidTr="00DF485C">
        <w:trPr>
          <w:gridAfter w:val="1"/>
          <w:wAfter w:w="7" w:type="dxa"/>
        </w:trPr>
        <w:tc>
          <w:tcPr>
            <w:tcW w:w="1752" w:type="dxa"/>
            <w:gridSpan w:val="2"/>
            <w:shd w:val="clear" w:color="auto" w:fill="auto"/>
          </w:tcPr>
          <w:p w14:paraId="64BC6583"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2A8F40BC" w14:textId="77777777" w:rsidR="00D27EF4" w:rsidRPr="00F07236" w:rsidRDefault="00D27EF4" w:rsidP="00DF485C">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Pr>
                <w:rFonts w:eastAsia="Calibri"/>
                <w:sz w:val="22"/>
                <w:szCs w:val="22"/>
              </w:rPr>
              <w:t xml:space="preserve"> </w:t>
            </w:r>
            <w:r w:rsidRPr="00F07236">
              <w:rPr>
                <w:rFonts w:eastAsia="Calibri"/>
                <w:sz w:val="22"/>
                <w:szCs w:val="22"/>
              </w:rPr>
              <w:t>36/2023, relativi agli adempimenti in materia di comunicazioni e trasparenza;</w:t>
            </w:r>
          </w:p>
        </w:tc>
      </w:tr>
      <w:tr w:rsidR="00D27EF4" w:rsidRPr="00F07236" w14:paraId="131BD394" w14:textId="77777777" w:rsidTr="00DF485C">
        <w:trPr>
          <w:gridAfter w:val="1"/>
          <w:wAfter w:w="7" w:type="dxa"/>
        </w:trPr>
        <w:tc>
          <w:tcPr>
            <w:tcW w:w="1752" w:type="dxa"/>
            <w:gridSpan w:val="2"/>
            <w:shd w:val="clear" w:color="auto" w:fill="auto"/>
          </w:tcPr>
          <w:p w14:paraId="7CA7BD9B"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4A21F0B3" w14:textId="77777777" w:rsidR="00D27EF4" w:rsidRPr="00F07236" w:rsidRDefault="00D27EF4" w:rsidP="00DF485C">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Pr>
                <w:rFonts w:eastAsia="Calibri"/>
                <w:sz w:val="22"/>
                <w:szCs w:val="22"/>
              </w:rPr>
              <w:t>D</w:t>
            </w:r>
            <w:r w:rsidRPr="00F07236">
              <w:rPr>
                <w:rFonts w:eastAsia="Calibri"/>
                <w:sz w:val="22"/>
                <w:szCs w:val="22"/>
              </w:rPr>
              <w:t>.</w:t>
            </w:r>
            <w:r>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D27EF4" w:rsidRPr="00F07236" w14:paraId="544922CB" w14:textId="77777777" w:rsidTr="00DF485C">
        <w:trPr>
          <w:gridAfter w:val="1"/>
          <w:wAfter w:w="7" w:type="dxa"/>
        </w:trPr>
        <w:tc>
          <w:tcPr>
            <w:tcW w:w="1752" w:type="dxa"/>
            <w:gridSpan w:val="2"/>
            <w:shd w:val="clear" w:color="auto" w:fill="auto"/>
          </w:tcPr>
          <w:p w14:paraId="2D90925C"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1E4B92BD" w14:textId="77777777" w:rsidR="00D27EF4" w:rsidRPr="00F07236" w:rsidRDefault="00D27EF4" w:rsidP="00DF485C">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D27EF4" w:rsidRPr="00F07236" w14:paraId="3648E6C6" w14:textId="77777777" w:rsidTr="00DF485C">
        <w:trPr>
          <w:gridAfter w:val="1"/>
          <w:wAfter w:w="7" w:type="dxa"/>
        </w:trPr>
        <w:tc>
          <w:tcPr>
            <w:tcW w:w="1752" w:type="dxa"/>
            <w:gridSpan w:val="2"/>
            <w:shd w:val="clear" w:color="auto" w:fill="auto"/>
          </w:tcPr>
          <w:p w14:paraId="14C8A030" w14:textId="77777777" w:rsidR="00D27EF4" w:rsidRPr="00F07236" w:rsidRDefault="00D27EF4" w:rsidP="00DF485C">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6FB60E20" w14:textId="77777777" w:rsidR="00D27EF4" w:rsidRPr="00F07236" w:rsidRDefault="00D27EF4" w:rsidP="00DF485C">
            <w:pPr>
              <w:jc w:val="both"/>
              <w:rPr>
                <w:rFonts w:eastAsia="Calibri" w:cstheme="minorHAnsi"/>
                <w:bCs/>
                <w:sz w:val="22"/>
                <w:szCs w:val="22"/>
              </w:rPr>
            </w:pPr>
            <w:r w:rsidRPr="00F07236">
              <w:rPr>
                <w:rFonts w:eastAsia="Calibri"/>
                <w:sz w:val="22"/>
                <w:szCs w:val="22"/>
              </w:rPr>
              <w:t>che all</w:t>
            </w:r>
            <w:r>
              <w:rPr>
                <w:rFonts w:eastAsia="Calibri"/>
                <w:sz w:val="22"/>
                <w:szCs w:val="22"/>
              </w:rPr>
              <w:t>a fase di progettazione</w:t>
            </w:r>
            <w:r w:rsidRPr="00F07236">
              <w:rPr>
                <w:rFonts w:eastAsia="Calibri"/>
                <w:sz w:val="22"/>
                <w:szCs w:val="22"/>
              </w:rPr>
              <w:t xml:space="preserve"> ha</w:t>
            </w:r>
            <w:r>
              <w:rPr>
                <w:rFonts w:eastAsia="Calibri"/>
                <w:sz w:val="22"/>
                <w:szCs w:val="22"/>
              </w:rPr>
              <w:t xml:space="preserve"> p</w:t>
            </w:r>
            <w:r w:rsidRPr="00F07236">
              <w:rPr>
                <w:rFonts w:eastAsia="Calibri"/>
                <w:sz w:val="22"/>
                <w:szCs w:val="22"/>
              </w:rPr>
              <w:t>artecipato</w:t>
            </w:r>
            <w:r>
              <w:rPr>
                <w:rFonts w:eastAsia="Calibri"/>
                <w:sz w:val="22"/>
                <w:szCs w:val="22"/>
              </w:rPr>
              <w:t xml:space="preserve"> il Prof. Armando </w:t>
            </w:r>
            <w:proofErr w:type="spellStart"/>
            <w:r>
              <w:rPr>
                <w:rFonts w:eastAsia="Calibri"/>
                <w:sz w:val="22"/>
                <w:szCs w:val="22"/>
              </w:rPr>
              <w:t>Carravetta</w:t>
            </w:r>
            <w:proofErr w:type="spellEnd"/>
            <w:r>
              <w:rPr>
                <w:rFonts w:eastAsia="Calibri"/>
                <w:sz w:val="22"/>
                <w:szCs w:val="22"/>
              </w:rPr>
              <w:t>;</w:t>
            </w:r>
          </w:p>
        </w:tc>
      </w:tr>
      <w:tr w:rsidR="00D27EF4" w:rsidRPr="00F07236" w14:paraId="2FB65C04" w14:textId="77777777" w:rsidTr="00DF485C">
        <w:trPr>
          <w:gridAfter w:val="1"/>
          <w:wAfter w:w="7" w:type="dxa"/>
        </w:trPr>
        <w:tc>
          <w:tcPr>
            <w:tcW w:w="1752" w:type="dxa"/>
            <w:gridSpan w:val="2"/>
            <w:shd w:val="clear" w:color="auto" w:fill="auto"/>
          </w:tcPr>
          <w:p w14:paraId="25CA0B3B" w14:textId="77777777" w:rsidR="00D27EF4" w:rsidRPr="00F07236" w:rsidRDefault="00D27EF4" w:rsidP="00DF485C">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531D8CFB" w14:textId="77777777" w:rsidR="00D27EF4" w:rsidRPr="00F07236" w:rsidRDefault="00D27EF4" w:rsidP="00DF485C">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Pr>
                <w:rFonts w:eastAsia="Calibri" w:cstheme="minorHAnsi"/>
                <w:bCs/>
                <w:sz w:val="22"/>
                <w:szCs w:val="22"/>
              </w:rPr>
              <w:t>;</w:t>
            </w:r>
          </w:p>
        </w:tc>
      </w:tr>
      <w:tr w:rsidR="00D27EF4" w:rsidRPr="00F07236" w14:paraId="7751230C" w14:textId="77777777" w:rsidTr="00DF485C">
        <w:trPr>
          <w:gridAfter w:val="1"/>
          <w:wAfter w:w="7" w:type="dxa"/>
        </w:trPr>
        <w:tc>
          <w:tcPr>
            <w:tcW w:w="1752" w:type="dxa"/>
            <w:gridSpan w:val="2"/>
            <w:shd w:val="clear" w:color="auto" w:fill="auto"/>
          </w:tcPr>
          <w:p w14:paraId="01F4CF56"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7C2CD77" w14:textId="77777777" w:rsidR="00D27EF4" w:rsidRPr="00F07236" w:rsidRDefault="00D27EF4" w:rsidP="00DF485C">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Pr>
                <w:rFonts w:eastAsia="Calibri" w:cstheme="minorHAnsi"/>
                <w:bCs/>
                <w:sz w:val="22"/>
                <w:szCs w:val="22"/>
              </w:rPr>
              <w:t>D.Lgs.</w:t>
            </w:r>
            <w:proofErr w:type="spellEnd"/>
            <w:r>
              <w:rPr>
                <w:rFonts w:eastAsia="Calibri" w:cstheme="minorHAnsi"/>
                <w:bCs/>
                <w:sz w:val="22"/>
                <w:szCs w:val="22"/>
              </w:rPr>
              <w:t xml:space="preserve"> </w:t>
            </w:r>
            <w:r w:rsidRPr="00F07236">
              <w:rPr>
                <w:rFonts w:eastAsia="Calibri" w:cstheme="minorHAnsi"/>
                <w:bCs/>
                <w:sz w:val="22"/>
                <w:szCs w:val="22"/>
              </w:rPr>
              <w:t>267/2000;</w:t>
            </w:r>
          </w:p>
        </w:tc>
      </w:tr>
      <w:tr w:rsidR="00D27EF4" w:rsidRPr="00F07236" w14:paraId="5264D29E" w14:textId="77777777" w:rsidTr="00DF485C">
        <w:trPr>
          <w:gridAfter w:val="1"/>
          <w:wAfter w:w="7" w:type="dxa"/>
        </w:trPr>
        <w:tc>
          <w:tcPr>
            <w:tcW w:w="1752" w:type="dxa"/>
            <w:gridSpan w:val="2"/>
            <w:shd w:val="clear" w:color="auto" w:fill="auto"/>
          </w:tcPr>
          <w:p w14:paraId="7EBA8BE0" w14:textId="77777777" w:rsidR="00D27EF4" w:rsidRPr="00F07236" w:rsidRDefault="00D27EF4" w:rsidP="00DF485C">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5950EC7" w14:textId="77777777" w:rsidR="00D27EF4" w:rsidRPr="00F07236" w:rsidRDefault="00D27EF4" w:rsidP="00DF485C">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D27EF4" w:rsidRPr="00F07236" w14:paraId="196A82E0" w14:textId="77777777" w:rsidTr="00DF485C">
        <w:trPr>
          <w:gridAfter w:val="1"/>
          <w:wAfter w:w="7" w:type="dxa"/>
        </w:trPr>
        <w:tc>
          <w:tcPr>
            <w:tcW w:w="1752" w:type="dxa"/>
            <w:gridSpan w:val="2"/>
            <w:shd w:val="clear" w:color="auto" w:fill="auto"/>
          </w:tcPr>
          <w:p w14:paraId="00F0C793" w14:textId="77777777" w:rsidR="00D27EF4" w:rsidRPr="006A5DF7" w:rsidRDefault="00D27EF4" w:rsidP="00DF485C">
            <w:pPr>
              <w:rPr>
                <w:rFonts w:eastAsia="Calibri" w:cstheme="minorHAnsi"/>
                <w:b/>
                <w:sz w:val="22"/>
                <w:szCs w:val="22"/>
              </w:rPr>
            </w:pPr>
            <w:r w:rsidRPr="006A5DF7">
              <w:rPr>
                <w:rFonts w:eastAsia="Calibri" w:cstheme="minorHAnsi"/>
                <w:b/>
                <w:sz w:val="22"/>
                <w:szCs w:val="22"/>
              </w:rPr>
              <w:t>ACCERTAT</w:t>
            </w:r>
            <w:r>
              <w:rPr>
                <w:rFonts w:eastAsia="Calibri" w:cstheme="minorHAnsi"/>
                <w:b/>
                <w:sz w:val="22"/>
                <w:szCs w:val="22"/>
              </w:rPr>
              <w:t>A</w:t>
            </w:r>
          </w:p>
        </w:tc>
        <w:tc>
          <w:tcPr>
            <w:tcW w:w="7793" w:type="dxa"/>
            <w:gridSpan w:val="2"/>
            <w:shd w:val="clear" w:color="auto" w:fill="auto"/>
          </w:tcPr>
          <w:p w14:paraId="30251384" w14:textId="77777777" w:rsidR="00D27EF4" w:rsidRPr="006A5DF7" w:rsidRDefault="00D27EF4" w:rsidP="00DF485C">
            <w:pPr>
              <w:jc w:val="both"/>
              <w:rPr>
                <w:rFonts w:eastAsia="Calibri"/>
                <w:sz w:val="22"/>
                <w:szCs w:val="22"/>
              </w:rPr>
            </w:pPr>
            <w:r>
              <w:rPr>
                <w:rFonts w:eastAsia="Calibri"/>
                <w:sz w:val="22"/>
                <w:szCs w:val="22"/>
              </w:rPr>
              <w:t>la disponibilità nel bilancio di previsione anno 2024 dell’importo necessario;</w:t>
            </w:r>
          </w:p>
        </w:tc>
      </w:tr>
    </w:tbl>
    <w:p w14:paraId="262B9B23" w14:textId="77777777" w:rsidR="00D27EF4" w:rsidRPr="00F07236" w:rsidRDefault="00D27EF4" w:rsidP="00D27EF4">
      <w:pPr>
        <w:jc w:val="center"/>
        <w:rPr>
          <w:rFonts w:cstheme="minorHAnsi"/>
          <w:b/>
          <w:bCs/>
        </w:rPr>
      </w:pPr>
      <w:r w:rsidRPr="00F07236">
        <w:rPr>
          <w:rFonts w:cstheme="minorHAnsi"/>
          <w:b/>
          <w:bCs/>
        </w:rPr>
        <w:t>DETERMINA</w:t>
      </w:r>
    </w:p>
    <w:p w14:paraId="71EB620B" w14:textId="77777777" w:rsidR="00D27EF4" w:rsidRPr="00F07236" w:rsidRDefault="00D27EF4" w:rsidP="00D27EF4">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6E1D3DC3" w14:textId="77777777" w:rsidR="00D27EF4" w:rsidRPr="00070C23" w:rsidRDefault="00D27EF4" w:rsidP="00D27EF4">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Pr>
          <w:sz w:val="22"/>
          <w:szCs w:val="22"/>
        </w:rPr>
        <w:t>etto alla “</w:t>
      </w:r>
      <w:r w:rsidRPr="00AF4A73">
        <w:rPr>
          <w:rFonts w:ascii="Calibri" w:eastAsia="Calibri" w:hAnsi="Calibri" w:cs="Calibri"/>
          <w:sz w:val="22"/>
          <w:szCs w:val="22"/>
        </w:rPr>
        <w:t xml:space="preserve"> </w:t>
      </w:r>
      <w:proofErr w:type="spellStart"/>
      <w:r>
        <w:rPr>
          <w:rFonts w:ascii="Calibri" w:eastAsia="Calibri" w:hAnsi="Calibri" w:cs="Calibri"/>
          <w:sz w:val="22"/>
          <w:szCs w:val="22"/>
        </w:rPr>
        <w:t>Caldepa</w:t>
      </w:r>
      <w:proofErr w:type="spellEnd"/>
      <w:r>
        <w:rPr>
          <w:rFonts w:ascii="Calibri" w:eastAsia="Calibri" w:hAnsi="Calibri" w:cs="Calibri"/>
          <w:sz w:val="22"/>
          <w:szCs w:val="22"/>
        </w:rPr>
        <w:t xml:space="preserve"> S.p.A.” la fornitura del prototipo di elettropompa modificata, così come da allegato tecnico,</w:t>
      </w:r>
      <w:r>
        <w:rPr>
          <w:sz w:val="22"/>
          <w:szCs w:val="22"/>
        </w:rPr>
        <w:t>,</w:t>
      </w:r>
      <w:r w:rsidRPr="00F07236">
        <w:rPr>
          <w:sz w:val="22"/>
          <w:szCs w:val="22"/>
        </w:rPr>
        <w:t xml:space="preserve"> all’operatore economico</w:t>
      </w:r>
      <w:r>
        <w:rPr>
          <w:sz w:val="22"/>
          <w:szCs w:val="22"/>
        </w:rPr>
        <w:t xml:space="preserve"> individuato </w:t>
      </w:r>
      <w:r w:rsidRPr="00F07236">
        <w:rPr>
          <w:sz w:val="22"/>
          <w:szCs w:val="22"/>
        </w:rPr>
        <w:t>, per un importo complessivo dell</w:t>
      </w:r>
      <w:r>
        <w:rPr>
          <w:sz w:val="22"/>
          <w:szCs w:val="22"/>
        </w:rPr>
        <w:t xml:space="preserve">a fornitura </w:t>
      </w:r>
      <w:r w:rsidRPr="00F07236">
        <w:rPr>
          <w:sz w:val="22"/>
          <w:szCs w:val="22"/>
        </w:rPr>
        <w:t xml:space="preserve"> pari ad € </w:t>
      </w:r>
      <w:r>
        <w:rPr>
          <w:sz w:val="22"/>
          <w:szCs w:val="22"/>
        </w:rPr>
        <w:t>4.500,00</w:t>
      </w:r>
      <w:r>
        <w:rPr>
          <w:rFonts w:eastAsia="Calibri"/>
          <w:sz w:val="22"/>
          <w:szCs w:val="22"/>
        </w:rPr>
        <w:t>,</w:t>
      </w:r>
      <w:r w:rsidRPr="00F07236">
        <w:rPr>
          <w:sz w:val="22"/>
          <w:szCs w:val="22"/>
        </w:rPr>
        <w:t xml:space="preserve"> IVA </w:t>
      </w:r>
      <w:r>
        <w:rPr>
          <w:sz w:val="22"/>
          <w:szCs w:val="22"/>
        </w:rPr>
        <w:t>esclusa</w:t>
      </w:r>
      <w:r w:rsidRPr="00F07236">
        <w:rPr>
          <w:sz w:val="22"/>
          <w:szCs w:val="22"/>
        </w:rPr>
        <w:t xml:space="preserve"> (€</w:t>
      </w:r>
      <w:r>
        <w:rPr>
          <w:rFonts w:eastAsia="Calibri"/>
          <w:sz w:val="22"/>
          <w:szCs w:val="22"/>
        </w:rPr>
        <w:t xml:space="preserve"> quattromilacinquecento/00)</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Pr>
          <w:rFonts w:eastAsia="Calibri"/>
          <w:sz w:val="22"/>
          <w:szCs w:val="22"/>
        </w:rPr>
        <w:t>D.Lgs.</w:t>
      </w:r>
      <w:proofErr w:type="spellEnd"/>
      <w:r>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Pr>
          <w:rFonts w:eastAsia="Calibri"/>
          <w:sz w:val="22"/>
          <w:szCs w:val="22"/>
        </w:rPr>
        <w:t>l’</w:t>
      </w:r>
      <w:r w:rsidRPr="00070C23">
        <w:rPr>
          <w:rFonts w:eastAsia="Calibri"/>
          <w:sz w:val="22"/>
          <w:szCs w:val="22"/>
        </w:rPr>
        <w:t>art. 100, relativamente alle cause di esclusione e ai requisiti di ordine speciale;</w:t>
      </w:r>
    </w:p>
    <w:p w14:paraId="72D74A83" w14:textId="77777777" w:rsidR="00D27EF4" w:rsidRPr="00F07236" w:rsidRDefault="00D27EF4" w:rsidP="00D27EF4">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Pr>
          <w:rFonts w:cstheme="minorHAnsi"/>
          <w:bCs/>
          <w:sz w:val="22"/>
          <w:szCs w:val="22"/>
        </w:rPr>
        <w:t xml:space="preserve">“000009- Prin2022_ACDC-Pumps” per euro 4.500,00 oltre </w:t>
      </w:r>
      <w:proofErr w:type="gramStart"/>
      <w:r>
        <w:rPr>
          <w:rFonts w:cstheme="minorHAnsi"/>
          <w:bCs/>
          <w:sz w:val="22"/>
          <w:szCs w:val="22"/>
        </w:rPr>
        <w:t>iva ,</w:t>
      </w:r>
      <w:proofErr w:type="gramEnd"/>
      <w:r>
        <w:rPr>
          <w:rFonts w:cstheme="minorHAnsi"/>
          <w:bCs/>
          <w:sz w:val="22"/>
          <w:szCs w:val="22"/>
        </w:rPr>
        <w:t xml:space="preserve"> </w:t>
      </w:r>
      <w:r w:rsidRPr="00F07236">
        <w:rPr>
          <w:rFonts w:cstheme="minorHAnsi"/>
          <w:bCs/>
          <w:sz w:val="22"/>
          <w:szCs w:val="22"/>
        </w:rPr>
        <w:t xml:space="preserve"> del bilancio unico di Ateneo di previsione annuale autorizzatorio per l’esercizio finanziario </w:t>
      </w:r>
      <w:r>
        <w:rPr>
          <w:rFonts w:cstheme="minorHAnsi"/>
          <w:bCs/>
          <w:sz w:val="22"/>
          <w:szCs w:val="22"/>
        </w:rPr>
        <w:t>2024</w:t>
      </w:r>
      <w:r w:rsidRPr="00F07236">
        <w:rPr>
          <w:rFonts w:cstheme="minorHAnsi"/>
          <w:bCs/>
          <w:sz w:val="22"/>
          <w:szCs w:val="22"/>
        </w:rPr>
        <w:t>;</w:t>
      </w:r>
    </w:p>
    <w:p w14:paraId="48527A5A" w14:textId="77777777" w:rsidR="00D27EF4" w:rsidRPr="00F07236" w:rsidRDefault="00D27EF4" w:rsidP="00D27EF4">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1F2CA4CA" w14:textId="77777777" w:rsidR="00D27EF4" w:rsidRPr="00F07236" w:rsidRDefault="00D27EF4" w:rsidP="00D27EF4">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Pr>
          <w:rFonts w:cstheme="minorHAnsi"/>
          <w:bCs/>
          <w:sz w:val="22"/>
          <w:szCs w:val="22"/>
        </w:rPr>
        <w:t>a</w:t>
      </w:r>
      <w:r w:rsidRPr="00F07236">
        <w:rPr>
          <w:rFonts w:cstheme="minorHAnsi"/>
          <w:bCs/>
          <w:sz w:val="22"/>
          <w:szCs w:val="22"/>
        </w:rPr>
        <w:t xml:space="preserve">rt. 11 comma 6) del </w:t>
      </w:r>
      <w:proofErr w:type="spellStart"/>
      <w:r>
        <w:rPr>
          <w:rFonts w:cstheme="minorHAnsi"/>
          <w:bCs/>
          <w:sz w:val="22"/>
          <w:szCs w:val="22"/>
        </w:rPr>
        <w:t>D.Lgs.</w:t>
      </w:r>
      <w:proofErr w:type="spellEnd"/>
      <w:r>
        <w:rPr>
          <w:rFonts w:cstheme="minorHAnsi"/>
          <w:bCs/>
          <w:sz w:val="22"/>
          <w:szCs w:val="22"/>
        </w:rPr>
        <w:t xml:space="preserve"> </w:t>
      </w:r>
      <w:r w:rsidRPr="00F07236">
        <w:rPr>
          <w:rFonts w:cstheme="minorHAnsi"/>
          <w:bCs/>
          <w:sz w:val="22"/>
          <w:szCs w:val="22"/>
        </w:rPr>
        <w:t>n. 36/2023, in relazione alle inadempienze contributive;</w:t>
      </w:r>
    </w:p>
    <w:p w14:paraId="0EBAA7E9" w14:textId="77777777" w:rsidR="00D27EF4" w:rsidRPr="00F07236" w:rsidRDefault="00D27EF4" w:rsidP="00D27EF4">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Pr>
          <w:rFonts w:cstheme="minorHAnsi"/>
          <w:bCs/>
          <w:sz w:val="22"/>
          <w:szCs w:val="22"/>
        </w:rPr>
        <w:t>D</w:t>
      </w:r>
      <w:r w:rsidRPr="00F07236">
        <w:rPr>
          <w:rFonts w:cstheme="minorHAnsi"/>
          <w:bCs/>
          <w:sz w:val="22"/>
          <w:szCs w:val="22"/>
        </w:rPr>
        <w:t>.</w:t>
      </w:r>
      <w:r>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Pr>
          <w:rFonts w:cstheme="minorHAnsi"/>
          <w:bCs/>
          <w:sz w:val="22"/>
          <w:szCs w:val="22"/>
        </w:rPr>
        <w:t>.Lgs</w:t>
      </w:r>
      <w:proofErr w:type="spellEnd"/>
      <w:r w:rsidRPr="00F07236">
        <w:rPr>
          <w:rFonts w:cstheme="minorHAnsi"/>
          <w:bCs/>
          <w:sz w:val="22"/>
          <w:szCs w:val="22"/>
        </w:rPr>
        <w:t xml:space="preserve"> n. 36/2023;</w:t>
      </w:r>
    </w:p>
    <w:p w14:paraId="29C856E9" w14:textId="77777777" w:rsidR="00D27EF4" w:rsidRPr="00F07236" w:rsidRDefault="00D27EF4" w:rsidP="00D27EF4">
      <w:pPr>
        <w:numPr>
          <w:ilvl w:val="0"/>
          <w:numId w:val="33"/>
        </w:numPr>
        <w:suppressAutoHyphens/>
        <w:ind w:left="644"/>
        <w:jc w:val="both"/>
        <w:rPr>
          <w:sz w:val="22"/>
          <w:szCs w:val="22"/>
        </w:rPr>
      </w:pPr>
      <w:r w:rsidRPr="00F07236">
        <w:rPr>
          <w:sz w:val="22"/>
          <w:szCs w:val="22"/>
        </w:rPr>
        <w:lastRenderedPageBreak/>
        <w:t xml:space="preserve">di dare atto che l’affidatario è soggetto all’obbligo di tracciabilità dei flussi finanziari, ai sensi e per gli effetti della L. n. 136/2010 ed è pertanto tenuto a fornire a questo Ente tutti gli elementi identificativi richiesti dalla </w:t>
      </w:r>
      <w:r>
        <w:rPr>
          <w:sz w:val="22"/>
          <w:szCs w:val="22"/>
        </w:rPr>
        <w:t>Legge</w:t>
      </w:r>
      <w:r w:rsidRPr="00F07236">
        <w:rPr>
          <w:sz w:val="22"/>
          <w:szCs w:val="22"/>
        </w:rPr>
        <w:t xml:space="preserve">, con la specificazione che il mancato adempimento degli obblighi di tracciabilità dei flussi finanziari di cui alla citata </w:t>
      </w:r>
      <w:r>
        <w:rPr>
          <w:sz w:val="22"/>
          <w:szCs w:val="22"/>
        </w:rPr>
        <w:t>Legge</w:t>
      </w:r>
      <w:r w:rsidRPr="00F07236">
        <w:rPr>
          <w:sz w:val="22"/>
          <w:szCs w:val="22"/>
        </w:rPr>
        <w:t xml:space="preserve"> è causa di risoluzione immediata del contratto;</w:t>
      </w:r>
    </w:p>
    <w:p w14:paraId="05BAE424" w14:textId="77777777" w:rsidR="00D27EF4" w:rsidRPr="00F07236" w:rsidRDefault="00D27EF4" w:rsidP="00D27EF4">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Pr>
          <w:sz w:val="22"/>
          <w:szCs w:val="22"/>
        </w:rPr>
        <w:t>D.Lgs.</w:t>
      </w:r>
      <w:proofErr w:type="spellEnd"/>
      <w:r>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6DCEF518" w14:textId="77777777" w:rsidR="00D27EF4" w:rsidRPr="00F07236" w:rsidRDefault="00D27EF4" w:rsidP="00D27EF4">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Pr>
          <w:sz w:val="22"/>
          <w:szCs w:val="22"/>
        </w:rPr>
        <w:t>D.Lgs.</w:t>
      </w:r>
      <w:proofErr w:type="spellEnd"/>
      <w:r>
        <w:rPr>
          <w:sz w:val="22"/>
          <w:szCs w:val="22"/>
        </w:rPr>
        <w:t xml:space="preserve"> </w:t>
      </w:r>
      <w:r w:rsidRPr="00F07236">
        <w:rPr>
          <w:sz w:val="22"/>
          <w:szCs w:val="22"/>
        </w:rPr>
        <w:t>n</w:t>
      </w:r>
      <w:r>
        <w:rPr>
          <w:sz w:val="22"/>
          <w:szCs w:val="22"/>
        </w:rPr>
        <w:t>.</w:t>
      </w:r>
      <w:r w:rsidRPr="00F07236">
        <w:rPr>
          <w:sz w:val="22"/>
          <w:szCs w:val="22"/>
        </w:rPr>
        <w:t xml:space="preserve"> 267/2000;</w:t>
      </w:r>
    </w:p>
    <w:p w14:paraId="379D8684" w14:textId="77777777" w:rsidR="00D27EF4" w:rsidRPr="00F07236" w:rsidRDefault="00D27EF4" w:rsidP="00D27EF4">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313E45E7" w14:textId="77777777" w:rsidR="00D27EF4" w:rsidRDefault="00D27EF4" w:rsidP="00D27EF4">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D0C817D" w14:textId="77777777" w:rsidR="00D27EF4" w:rsidRPr="00F10CCF" w:rsidRDefault="00D27EF4" w:rsidP="00D27EF4">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Pr>
          <w:rFonts w:eastAsia="Calibri" w:cstheme="minorHAnsi"/>
          <w:bCs/>
          <w:sz w:val="22"/>
          <w:szCs w:val="22"/>
        </w:rPr>
        <w:t>la fornitura, in</w:t>
      </w:r>
      <w:r w:rsidRPr="00F10CCF">
        <w:rPr>
          <w:rFonts w:eastAsia="Calibri" w:cstheme="minorHAnsi"/>
          <w:bCs/>
          <w:sz w:val="22"/>
          <w:szCs w:val="22"/>
        </w:rPr>
        <w:t xml:space="preserve"> affidamento diretto per l’</w:t>
      </w:r>
      <w:r>
        <w:rPr>
          <w:rFonts w:eastAsia="Calibri" w:cstheme="minorHAnsi"/>
          <w:bCs/>
          <w:sz w:val="22"/>
          <w:szCs w:val="22"/>
        </w:rPr>
        <w:t>assegnazione di quanto precedentemente indicato</w:t>
      </w:r>
      <w:r w:rsidRPr="00F10CCF">
        <w:rPr>
          <w:rFonts w:eastAsia="Calibri" w:cstheme="minorHAnsi"/>
          <w:bCs/>
          <w:sz w:val="22"/>
          <w:szCs w:val="22"/>
        </w:rPr>
        <w:t>, all’operatore economico “</w:t>
      </w:r>
      <w:proofErr w:type="spellStart"/>
      <w:r>
        <w:rPr>
          <w:rFonts w:eastAsia="Calibri" w:cstheme="minorHAnsi"/>
          <w:bCs/>
          <w:sz w:val="22"/>
          <w:szCs w:val="22"/>
        </w:rPr>
        <w:t>Calpeda</w:t>
      </w:r>
      <w:proofErr w:type="spellEnd"/>
      <w:r>
        <w:rPr>
          <w:rFonts w:eastAsia="Calibri" w:cstheme="minorHAnsi"/>
          <w:bCs/>
          <w:sz w:val="22"/>
          <w:szCs w:val="22"/>
        </w:rPr>
        <w:t xml:space="preserve"> S.p.A.</w:t>
      </w:r>
      <w:proofErr w:type="gramStart"/>
      <w:r>
        <w:rPr>
          <w:rFonts w:eastAsia="Calibri" w:cstheme="minorHAnsi"/>
          <w:bCs/>
          <w:sz w:val="22"/>
          <w:szCs w:val="22"/>
        </w:rPr>
        <w:t>”</w:t>
      </w:r>
      <w:r>
        <w:rPr>
          <w:rFonts w:ascii="Calibri" w:eastAsia="Calibri" w:hAnsi="Calibri" w:cs="Calibri"/>
          <w:sz w:val="22"/>
          <w:szCs w:val="22"/>
        </w:rPr>
        <w:t xml:space="preserve"> </w:t>
      </w:r>
      <w:r>
        <w:rPr>
          <w:rFonts w:eastAsia="Calibri" w:cstheme="minorHAnsi"/>
          <w:bCs/>
          <w:sz w:val="22"/>
          <w:szCs w:val="22"/>
        </w:rPr>
        <w:t>,</w:t>
      </w:r>
      <w:proofErr w:type="gramEnd"/>
      <w:r w:rsidRPr="00F10CCF">
        <w:rPr>
          <w:rFonts w:eastAsia="Calibri" w:cstheme="minorHAnsi"/>
          <w:bCs/>
          <w:sz w:val="22"/>
          <w:szCs w:val="22"/>
        </w:rPr>
        <w:t xml:space="preserve"> </w:t>
      </w:r>
      <w:r>
        <w:rPr>
          <w:rFonts w:eastAsia="Calibri" w:cstheme="minorHAnsi"/>
          <w:bCs/>
          <w:sz w:val="22"/>
          <w:szCs w:val="22"/>
        </w:rPr>
        <w:t>come precedentemente identificata</w:t>
      </w:r>
      <w:r w:rsidRPr="00F10CCF">
        <w:rPr>
          <w:rFonts w:eastAsia="Calibri" w:cstheme="minorHAnsi"/>
          <w:bCs/>
          <w:sz w:val="22"/>
          <w:szCs w:val="22"/>
        </w:rPr>
        <w:t>, per un importo complessivo pari a €</w:t>
      </w:r>
      <w:r>
        <w:rPr>
          <w:rFonts w:eastAsia="Calibri" w:cstheme="minorHAnsi"/>
          <w:bCs/>
          <w:sz w:val="22"/>
          <w:szCs w:val="22"/>
        </w:rPr>
        <w:t xml:space="preserve"> 5.490,00 (</w:t>
      </w:r>
      <w:proofErr w:type="spellStart"/>
      <w:r>
        <w:rPr>
          <w:rFonts w:eastAsia="Calibri" w:cstheme="minorHAnsi"/>
          <w:bCs/>
          <w:sz w:val="22"/>
          <w:szCs w:val="22"/>
        </w:rPr>
        <w:t>cinquemilaquattrocentonovanta</w:t>
      </w:r>
      <w:proofErr w:type="spellEnd"/>
      <w:r w:rsidRPr="00F10CCF">
        <w:rPr>
          <w:rFonts w:eastAsia="Calibri" w:cstheme="minorHAnsi"/>
          <w:bCs/>
          <w:sz w:val="22"/>
          <w:szCs w:val="22"/>
        </w:rPr>
        <w:t>/</w:t>
      </w:r>
      <w:r>
        <w:rPr>
          <w:rFonts w:eastAsia="Calibri" w:cstheme="minorHAnsi"/>
          <w:bCs/>
          <w:sz w:val="22"/>
          <w:szCs w:val="22"/>
        </w:rPr>
        <w:t>00</w:t>
      </w:r>
      <w:r w:rsidRPr="00F10CCF">
        <w:rPr>
          <w:rFonts w:eastAsia="Calibri" w:cstheme="minorHAnsi"/>
          <w:bCs/>
          <w:sz w:val="22"/>
          <w:szCs w:val="22"/>
        </w:rPr>
        <w:t>)</w:t>
      </w:r>
      <w:r>
        <w:rPr>
          <w:rFonts w:eastAsia="Calibri" w:cstheme="minorHAnsi"/>
          <w:bCs/>
          <w:sz w:val="22"/>
          <w:szCs w:val="22"/>
        </w:rPr>
        <w:t xml:space="preserve"> compreso Iva</w:t>
      </w:r>
      <w:r w:rsidRPr="00F10CCF">
        <w:rPr>
          <w:rFonts w:eastAsia="Calibri" w:cstheme="minorHAnsi"/>
          <w:bCs/>
          <w:sz w:val="22"/>
          <w:szCs w:val="22"/>
        </w:rPr>
        <w:t>;</w:t>
      </w:r>
    </w:p>
    <w:p w14:paraId="23D078B2" w14:textId="77777777" w:rsidR="00D27EF4" w:rsidRPr="00F10CCF" w:rsidRDefault="00D27EF4" w:rsidP="00D27EF4">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Pr>
          <w:rFonts w:eastAsia="Calibri" w:cstheme="minorHAnsi"/>
          <w:bCs/>
          <w:sz w:val="22"/>
          <w:szCs w:val="22"/>
        </w:rPr>
        <w:t>i fondi precedentemente indicati</w:t>
      </w:r>
      <w:proofErr w:type="gramStart"/>
      <w:r>
        <w:rPr>
          <w:rFonts w:eastAsia="Calibri" w:cstheme="minorHAnsi"/>
          <w:bCs/>
          <w:sz w:val="22"/>
          <w:szCs w:val="22"/>
        </w:rPr>
        <w:t>, ,</w:t>
      </w:r>
      <w:proofErr w:type="gramEnd"/>
      <w:r>
        <w:rPr>
          <w:rFonts w:eastAsia="Calibri" w:cstheme="minorHAnsi"/>
          <w:bCs/>
          <w:sz w:val="22"/>
          <w:szCs w:val="22"/>
        </w:rPr>
        <w:t xml:space="preserve"> ed alla voce</w:t>
      </w:r>
      <w:r w:rsidRPr="00F10CCF">
        <w:rPr>
          <w:rFonts w:eastAsia="Times New Roman" w:cstheme="minorHAnsi"/>
          <w:i/>
          <w:color w:val="333333"/>
          <w:sz w:val="22"/>
          <w:szCs w:val="22"/>
          <w:lang w:eastAsia="it-IT"/>
        </w:rPr>
        <w:t xml:space="preserve"> </w:t>
      </w:r>
      <w:r w:rsidRPr="00F10CCF">
        <w:rPr>
          <w:rFonts w:eastAsia="Times New Roman" w:cstheme="minorHAnsi"/>
          <w:b/>
          <w:i/>
          <w:color w:val="333333"/>
          <w:sz w:val="22"/>
          <w:szCs w:val="22"/>
          <w:lang w:eastAsia="it-IT"/>
        </w:rPr>
        <w:t xml:space="preserve">COAN </w:t>
      </w:r>
      <w:r w:rsidRPr="00F10CCF">
        <w:rPr>
          <w:rFonts w:eastAsia="Times New Roman" w:cstheme="minorHAnsi"/>
          <w:b/>
          <w:bCs/>
          <w:i/>
          <w:color w:val="333333"/>
          <w:sz w:val="22"/>
          <w:szCs w:val="22"/>
          <w:lang w:eastAsia="it-IT"/>
        </w:rPr>
        <w:t>CA. 0</w:t>
      </w:r>
      <w:r>
        <w:rPr>
          <w:rFonts w:eastAsia="Times New Roman" w:cstheme="minorHAnsi"/>
          <w:b/>
          <w:bCs/>
          <w:i/>
          <w:color w:val="333333"/>
          <w:sz w:val="22"/>
          <w:szCs w:val="22"/>
          <w:lang w:eastAsia="it-IT"/>
        </w:rPr>
        <w:t>4</w:t>
      </w:r>
      <w:r w:rsidRPr="00F10CCF">
        <w:rPr>
          <w:rFonts w:eastAsia="Times New Roman" w:cstheme="minorHAnsi"/>
          <w:b/>
          <w:bCs/>
          <w:i/>
          <w:color w:val="333333"/>
          <w:sz w:val="22"/>
          <w:szCs w:val="22"/>
          <w:lang w:eastAsia="it-IT"/>
        </w:rPr>
        <w:t>.</w:t>
      </w:r>
      <w:r>
        <w:rPr>
          <w:rFonts w:eastAsia="Times New Roman" w:cstheme="minorHAnsi"/>
          <w:b/>
          <w:bCs/>
          <w:i/>
          <w:color w:val="333333"/>
          <w:sz w:val="22"/>
          <w:szCs w:val="22"/>
          <w:lang w:eastAsia="it-IT"/>
        </w:rPr>
        <w:t>41</w:t>
      </w:r>
      <w:r w:rsidRPr="00F10CCF">
        <w:rPr>
          <w:rFonts w:eastAsia="Times New Roman" w:cstheme="minorHAnsi"/>
          <w:b/>
          <w:bCs/>
          <w:i/>
          <w:color w:val="333333"/>
          <w:sz w:val="22"/>
          <w:szCs w:val="22"/>
          <w:lang w:eastAsia="it-IT"/>
        </w:rPr>
        <w:t>.0</w:t>
      </w:r>
      <w:r>
        <w:rPr>
          <w:rFonts w:eastAsia="Times New Roman" w:cstheme="minorHAnsi"/>
          <w:b/>
          <w:bCs/>
          <w:i/>
          <w:color w:val="333333"/>
          <w:sz w:val="22"/>
          <w:szCs w:val="22"/>
          <w:lang w:eastAsia="it-IT"/>
        </w:rPr>
        <w:t>2</w:t>
      </w:r>
      <w:r w:rsidRPr="00F10CCF">
        <w:rPr>
          <w:rFonts w:eastAsia="Times New Roman" w:cstheme="minorHAnsi"/>
          <w:b/>
          <w:bCs/>
          <w:i/>
          <w:color w:val="333333"/>
          <w:sz w:val="22"/>
          <w:szCs w:val="22"/>
          <w:lang w:eastAsia="it-IT"/>
        </w:rPr>
        <w:t>.0</w:t>
      </w:r>
      <w:r>
        <w:rPr>
          <w:rFonts w:eastAsia="Times New Roman" w:cstheme="minorHAnsi"/>
          <w:b/>
          <w:bCs/>
          <w:i/>
          <w:color w:val="333333"/>
          <w:sz w:val="22"/>
          <w:szCs w:val="22"/>
          <w:lang w:eastAsia="it-IT"/>
        </w:rPr>
        <w:t>2</w:t>
      </w:r>
      <w:r w:rsidRPr="00F10CCF">
        <w:rPr>
          <w:rFonts w:eastAsia="Times New Roman" w:cstheme="minorHAnsi"/>
          <w:b/>
          <w:bCs/>
          <w:i/>
          <w:color w:val="333333"/>
          <w:sz w:val="22"/>
          <w:szCs w:val="22"/>
          <w:lang w:eastAsia="it-IT"/>
        </w:rPr>
        <w:t>.0</w:t>
      </w:r>
      <w:r>
        <w:rPr>
          <w:rFonts w:eastAsia="Times New Roman" w:cstheme="minorHAnsi"/>
          <w:b/>
          <w:bCs/>
          <w:i/>
          <w:color w:val="333333"/>
          <w:sz w:val="22"/>
          <w:szCs w:val="22"/>
          <w:lang w:eastAsia="it-IT"/>
        </w:rPr>
        <w:t>1</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Pr>
          <w:rFonts w:eastAsia="Calibri" w:cstheme="minorHAnsi"/>
          <w:bCs/>
          <w:sz w:val="22"/>
          <w:szCs w:val="22"/>
        </w:rPr>
        <w:t>4;</w:t>
      </w:r>
    </w:p>
    <w:p w14:paraId="0FB307CE" w14:textId="77777777" w:rsidR="00D27EF4" w:rsidRPr="00F10CCF" w:rsidRDefault="00D27EF4" w:rsidP="00D27EF4">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w:t>
      </w:r>
      <w:r>
        <w:rPr>
          <w:rFonts w:asciiTheme="minorHAnsi" w:eastAsia="Calibri" w:hAnsiTheme="minorHAnsi" w:cstheme="minorHAnsi"/>
          <w:bCs/>
        </w:rPr>
        <w:t xml:space="preserve">nominare </w:t>
      </w:r>
      <w:proofErr w:type="spellStart"/>
      <w:r>
        <w:rPr>
          <w:rFonts w:asciiTheme="minorHAnsi" w:eastAsia="Calibri" w:hAnsiTheme="minorHAnsi" w:cstheme="minorHAnsi"/>
          <w:bCs/>
        </w:rPr>
        <w:t>Rup</w:t>
      </w:r>
      <w:proofErr w:type="spellEnd"/>
      <w:r>
        <w:rPr>
          <w:rFonts w:asciiTheme="minorHAnsi" w:eastAsia="Calibri" w:hAnsiTheme="minorHAnsi" w:cstheme="minorHAnsi"/>
          <w:bCs/>
        </w:rPr>
        <w:t xml:space="preserve"> il Sig. Gennaro Doria e di </w:t>
      </w:r>
      <w:r w:rsidRPr="00F10CCF">
        <w:rPr>
          <w:rFonts w:asciiTheme="minorHAnsi" w:eastAsia="Calibri" w:hAnsiTheme="minorHAnsi" w:cstheme="minorHAnsi"/>
          <w:bCs/>
        </w:rPr>
        <w:t>autorizzar</w:t>
      </w:r>
      <w:r>
        <w:rPr>
          <w:rFonts w:asciiTheme="minorHAnsi" w:eastAsia="Calibri" w:hAnsiTheme="minorHAnsi" w:cstheme="minorHAnsi"/>
          <w:bCs/>
        </w:rPr>
        <w:t>lo</w:t>
      </w:r>
      <w:r w:rsidRPr="00F10CCF">
        <w:rPr>
          <w:rFonts w:asciiTheme="minorHAnsi" w:eastAsia="Calibri" w:hAnsiTheme="minorHAnsi" w:cstheme="minorHAnsi"/>
          <w:bCs/>
        </w:rPr>
        <w:t xml:space="preserve">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23F13B8" w14:textId="77777777" w:rsidR="00D27EF4" w:rsidRPr="00FF1323" w:rsidRDefault="00D27EF4" w:rsidP="00D27EF4">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Pr>
          <w:rStyle w:val="eop"/>
          <w:rFonts w:asciiTheme="minorHAnsi" w:hAnsiTheme="minorHAnsi" w:cstheme="minorHAnsi"/>
          <w:color w:val="000000"/>
          <w:shd w:val="clear" w:color="auto" w:fill="FFFFFF"/>
        </w:rPr>
        <w:t>.</w:t>
      </w:r>
    </w:p>
    <w:p w14:paraId="28E4684A" w14:textId="77777777" w:rsidR="00D27EF4" w:rsidRDefault="00D27EF4" w:rsidP="00D27EF4">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Pr>
          <w:rStyle w:val="normaltextrun"/>
          <w:rFonts w:cstheme="minorHAnsi"/>
          <w:color w:val="000000"/>
          <w:sz w:val="22"/>
          <w:szCs w:val="22"/>
        </w:rPr>
        <w:t xml:space="preserve">gli artt. 17, 18, 48 e 55 del </w:t>
      </w:r>
      <w:proofErr w:type="spellStart"/>
      <w:r>
        <w:rPr>
          <w:rStyle w:val="normaltextrun"/>
          <w:rFonts w:cstheme="minorHAnsi"/>
          <w:color w:val="000000"/>
          <w:sz w:val="22"/>
          <w:szCs w:val="22"/>
        </w:rPr>
        <w:t>D.Lgs.</w:t>
      </w:r>
      <w:proofErr w:type="spellEnd"/>
      <w:r>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5D81AEAE" w14:textId="77777777" w:rsidR="00D27EF4" w:rsidRDefault="00D27EF4" w:rsidP="00D27EF4">
      <w:pPr>
        <w:contextualSpacing/>
        <w:jc w:val="both"/>
        <w:rPr>
          <w:rStyle w:val="normaltextrun"/>
          <w:rFonts w:cstheme="minorHAnsi"/>
          <w:color w:val="000000"/>
          <w:sz w:val="22"/>
          <w:szCs w:val="22"/>
        </w:rPr>
      </w:pPr>
    </w:p>
    <w:p w14:paraId="53173435" w14:textId="77777777" w:rsidR="00D27EF4" w:rsidRPr="003746F6" w:rsidRDefault="00D27EF4" w:rsidP="00D27EF4">
      <w:pPr>
        <w:tabs>
          <w:tab w:val="center" w:pos="6521"/>
        </w:tabs>
        <w:rPr>
          <w:rFonts w:cs="Arial"/>
          <w:caps/>
        </w:rPr>
      </w:pPr>
      <w:r w:rsidRPr="003746F6">
        <w:rPr>
          <w:rFonts w:cs="Arial"/>
        </w:rPr>
        <w:tab/>
        <w:t>Il Direttore</w:t>
      </w:r>
    </w:p>
    <w:p w14:paraId="3C3ABDC8" w14:textId="77777777" w:rsidR="00D27EF4" w:rsidRDefault="00D27EF4" w:rsidP="00D27EF4">
      <w:pPr>
        <w:tabs>
          <w:tab w:val="center" w:pos="6521"/>
        </w:tabs>
        <w:rPr>
          <w:rFonts w:cs="Arial"/>
          <w:i/>
        </w:rPr>
      </w:pPr>
      <w:r w:rsidRPr="009522C2">
        <w:rPr>
          <w:rFonts w:cs="Arial"/>
          <w:i/>
        </w:rPr>
        <w:tab/>
        <w:t xml:space="preserve">Prof. Ing. </w:t>
      </w:r>
      <w:r>
        <w:rPr>
          <w:rFonts w:cs="Arial"/>
          <w:i/>
        </w:rPr>
        <w:t>Francesco Pirozzi</w:t>
      </w:r>
    </w:p>
    <w:p w14:paraId="348F640B" w14:textId="77777777" w:rsidR="00D27EF4" w:rsidRDefault="00D27EF4" w:rsidP="00D27EF4">
      <w:pPr>
        <w:contextualSpacing/>
        <w:jc w:val="both"/>
      </w:pPr>
    </w:p>
    <w:p w14:paraId="11CDE1AC" w14:textId="0613007D" w:rsidR="00BA6484" w:rsidRDefault="00BA6484" w:rsidP="00AF64E4">
      <w:pPr>
        <w:pStyle w:val="Paragrafoelenco"/>
        <w:contextualSpacing/>
        <w:rPr>
          <w:rFonts w:cstheme="minorHAnsi"/>
          <w:bCs/>
        </w:rPr>
      </w:pPr>
    </w:p>
    <w:p w14:paraId="6A6E9C6E" w14:textId="77777777" w:rsidR="00823636" w:rsidRDefault="00823636" w:rsidP="00AF64E4">
      <w:pPr>
        <w:pStyle w:val="Paragrafoelenco"/>
        <w:contextualSpacing/>
        <w:rPr>
          <w:rFonts w:cstheme="minorHAnsi"/>
          <w:bCs/>
        </w:rPr>
      </w:pPr>
    </w:p>
    <w:p w14:paraId="365A0A04" w14:textId="77777777" w:rsidR="00823636" w:rsidRDefault="00823636" w:rsidP="00AF64E4">
      <w:pPr>
        <w:pStyle w:val="Paragrafoelenco"/>
        <w:contextualSpacing/>
        <w:rPr>
          <w:rFonts w:cstheme="minorHAnsi"/>
          <w:bCs/>
        </w:rPr>
      </w:pPr>
    </w:p>
    <w:p w14:paraId="0A363EFD" w14:textId="77777777" w:rsidR="00823636" w:rsidRDefault="00823636" w:rsidP="00AF64E4">
      <w:pPr>
        <w:pStyle w:val="Paragrafoelenco"/>
        <w:contextualSpacing/>
        <w:rPr>
          <w:rFonts w:cstheme="minorHAnsi"/>
          <w:bCs/>
        </w:rPr>
      </w:pPr>
    </w:p>
    <w:p w14:paraId="53BBCC88" w14:textId="77777777" w:rsidR="00823636" w:rsidRDefault="00823636" w:rsidP="00AF64E4">
      <w:pPr>
        <w:pStyle w:val="Paragrafoelenco"/>
        <w:contextualSpacing/>
        <w:rPr>
          <w:rFonts w:cstheme="minorHAnsi"/>
          <w:bCs/>
        </w:rPr>
      </w:pPr>
    </w:p>
    <w:p w14:paraId="7CAF20EB" w14:textId="77777777" w:rsidR="00823636" w:rsidRDefault="00823636" w:rsidP="00AF64E4">
      <w:pPr>
        <w:pStyle w:val="Paragrafoelenco"/>
        <w:contextualSpacing/>
        <w:rPr>
          <w:rFonts w:cstheme="minorHAnsi"/>
          <w:bCs/>
        </w:rPr>
      </w:pPr>
    </w:p>
    <w:p w14:paraId="32AF02A2" w14:textId="77777777" w:rsidR="00823636" w:rsidRDefault="00823636" w:rsidP="00AF64E4">
      <w:pPr>
        <w:pStyle w:val="Paragrafoelenco"/>
        <w:contextualSpacing/>
        <w:rPr>
          <w:rFonts w:cstheme="minorHAnsi"/>
          <w:bCs/>
        </w:rPr>
      </w:pPr>
    </w:p>
    <w:p w14:paraId="796E9CA6" w14:textId="77777777" w:rsidR="00823636" w:rsidRDefault="00823636" w:rsidP="00AF64E4">
      <w:pPr>
        <w:pStyle w:val="Paragrafoelenco"/>
        <w:contextualSpacing/>
        <w:rPr>
          <w:rFonts w:cstheme="minorHAnsi"/>
          <w:bCs/>
        </w:rPr>
      </w:pPr>
    </w:p>
    <w:p w14:paraId="7BB9EDE2" w14:textId="77777777" w:rsidR="00823636" w:rsidRDefault="00823636" w:rsidP="00AF64E4">
      <w:pPr>
        <w:pStyle w:val="Paragrafoelenco"/>
        <w:contextualSpacing/>
        <w:rPr>
          <w:rFonts w:cstheme="minorHAnsi"/>
          <w:bCs/>
        </w:rPr>
      </w:pPr>
    </w:p>
    <w:p w14:paraId="2D7A0C54" w14:textId="77777777" w:rsidR="00823636" w:rsidRDefault="00823636" w:rsidP="00AF64E4">
      <w:pPr>
        <w:pStyle w:val="Paragrafoelenco"/>
        <w:contextualSpacing/>
        <w:rPr>
          <w:rFonts w:cstheme="minorHAnsi"/>
          <w:bCs/>
        </w:rPr>
      </w:pPr>
    </w:p>
    <w:p w14:paraId="78A86A47" w14:textId="77777777" w:rsidR="00823636" w:rsidRDefault="00823636" w:rsidP="00AF64E4">
      <w:pPr>
        <w:pStyle w:val="Paragrafoelenco"/>
        <w:contextualSpacing/>
        <w:rPr>
          <w:rFonts w:cstheme="minorHAnsi"/>
          <w:bCs/>
        </w:rPr>
      </w:pPr>
    </w:p>
    <w:p w14:paraId="1C44E726" w14:textId="77777777" w:rsidR="00823636" w:rsidRDefault="00823636" w:rsidP="00AF64E4">
      <w:pPr>
        <w:pStyle w:val="Paragrafoelenco"/>
        <w:contextualSpacing/>
        <w:rPr>
          <w:rFonts w:cstheme="minorHAnsi"/>
          <w:bCs/>
        </w:rPr>
      </w:pPr>
    </w:p>
    <w:p w14:paraId="18318BC2" w14:textId="77777777" w:rsidR="00823636" w:rsidRDefault="00823636" w:rsidP="00AF64E4">
      <w:pPr>
        <w:pStyle w:val="Paragrafoelenco"/>
        <w:contextualSpacing/>
        <w:rPr>
          <w:rFonts w:cstheme="minorHAnsi"/>
          <w:bCs/>
        </w:rPr>
      </w:pPr>
    </w:p>
    <w:p w14:paraId="7620BF4A" w14:textId="77777777" w:rsidR="00823636" w:rsidRDefault="00823636" w:rsidP="00AF64E4">
      <w:pPr>
        <w:pStyle w:val="Paragrafoelenco"/>
        <w:contextualSpacing/>
        <w:rPr>
          <w:rFonts w:cstheme="minorHAnsi"/>
          <w:bCs/>
        </w:rPr>
      </w:pPr>
    </w:p>
    <w:p w14:paraId="732FF888" w14:textId="77777777" w:rsidR="00823636" w:rsidRDefault="00823636" w:rsidP="00AF64E4">
      <w:pPr>
        <w:pStyle w:val="Paragrafoelenco"/>
        <w:contextualSpacing/>
        <w:rPr>
          <w:rFonts w:cstheme="minorHAnsi"/>
          <w:bCs/>
        </w:rPr>
      </w:pPr>
    </w:p>
    <w:p w14:paraId="4A66EA48" w14:textId="77777777" w:rsidR="00823636" w:rsidRDefault="00823636" w:rsidP="00AF64E4">
      <w:pPr>
        <w:pStyle w:val="Paragrafoelenco"/>
        <w:contextualSpacing/>
        <w:rPr>
          <w:rFonts w:cstheme="minorHAnsi"/>
          <w:bCs/>
        </w:rPr>
      </w:pPr>
    </w:p>
    <w:p w14:paraId="71F808E2" w14:textId="77777777" w:rsidR="00823636" w:rsidRDefault="00823636" w:rsidP="00AF64E4">
      <w:pPr>
        <w:pStyle w:val="Paragrafoelenco"/>
        <w:contextualSpacing/>
        <w:rPr>
          <w:rFonts w:cstheme="minorHAnsi"/>
          <w:bCs/>
        </w:rPr>
      </w:pPr>
    </w:p>
    <w:p w14:paraId="7DF67B54" w14:textId="77777777" w:rsidR="00823636" w:rsidRDefault="00823636" w:rsidP="00AF64E4">
      <w:pPr>
        <w:pStyle w:val="Paragrafoelenco"/>
        <w:contextualSpacing/>
        <w:rPr>
          <w:rFonts w:cstheme="minorHAnsi"/>
          <w:bCs/>
        </w:rPr>
      </w:pPr>
    </w:p>
    <w:p w14:paraId="63E81758" w14:textId="77777777" w:rsidR="00823636" w:rsidRDefault="00823636" w:rsidP="00AF64E4">
      <w:pPr>
        <w:pStyle w:val="Paragrafoelenco"/>
        <w:contextualSpacing/>
        <w:rPr>
          <w:rFonts w:cstheme="minorHAnsi"/>
          <w:bCs/>
        </w:rPr>
      </w:pPr>
    </w:p>
    <w:p w14:paraId="487BF936" w14:textId="77777777" w:rsidR="00823636" w:rsidRDefault="00823636" w:rsidP="00AF64E4">
      <w:pPr>
        <w:pStyle w:val="Paragrafoelenco"/>
        <w:contextualSpacing/>
        <w:rPr>
          <w:rFonts w:cstheme="minorHAnsi"/>
          <w:bCs/>
        </w:rPr>
      </w:pPr>
    </w:p>
    <w:p w14:paraId="432A3981" w14:textId="77777777" w:rsidR="00823636" w:rsidRDefault="00823636" w:rsidP="00AF64E4">
      <w:pPr>
        <w:pStyle w:val="Paragrafoelenco"/>
        <w:contextualSpacing/>
        <w:rPr>
          <w:rFonts w:cstheme="minorHAnsi"/>
          <w:bCs/>
        </w:rPr>
      </w:pPr>
    </w:p>
    <w:p w14:paraId="2E1BA8B7" w14:textId="77777777" w:rsidR="00823636" w:rsidRDefault="00823636" w:rsidP="00AF64E4">
      <w:pPr>
        <w:pStyle w:val="Paragrafoelenco"/>
        <w:contextualSpacing/>
        <w:rPr>
          <w:rFonts w:cstheme="minorHAnsi"/>
          <w:bCs/>
        </w:rPr>
      </w:pPr>
    </w:p>
    <w:p w14:paraId="697BB5DB" w14:textId="77777777" w:rsidR="00823636" w:rsidRDefault="00823636" w:rsidP="00AF64E4">
      <w:pPr>
        <w:pStyle w:val="Paragrafoelenco"/>
        <w:contextualSpacing/>
        <w:rPr>
          <w:rFonts w:cstheme="minorHAnsi"/>
          <w:bCs/>
        </w:rPr>
      </w:pPr>
    </w:p>
    <w:p w14:paraId="77862C4E" w14:textId="77777777" w:rsidR="00823636" w:rsidRDefault="00823636" w:rsidP="00AF64E4">
      <w:pPr>
        <w:pStyle w:val="Paragrafoelenco"/>
        <w:contextualSpacing/>
        <w:rPr>
          <w:rFonts w:cstheme="minorHAnsi"/>
          <w:bCs/>
        </w:rPr>
      </w:pPr>
    </w:p>
    <w:p w14:paraId="56A3CC2C" w14:textId="77777777" w:rsidR="00823636" w:rsidRDefault="00823636" w:rsidP="00AF64E4">
      <w:pPr>
        <w:pStyle w:val="Paragrafoelenco"/>
        <w:contextualSpacing/>
        <w:rPr>
          <w:rFonts w:cstheme="minorHAnsi"/>
          <w:bCs/>
        </w:rPr>
      </w:pPr>
    </w:p>
    <w:p w14:paraId="004A3A83" w14:textId="77777777" w:rsidR="00823636" w:rsidRDefault="00823636" w:rsidP="00AF64E4">
      <w:pPr>
        <w:pStyle w:val="Paragrafoelenco"/>
        <w:contextualSpacing/>
        <w:rPr>
          <w:rFonts w:cstheme="minorHAnsi"/>
          <w:bCs/>
        </w:rPr>
      </w:pPr>
    </w:p>
    <w:p w14:paraId="101B4221" w14:textId="77777777" w:rsidR="00823636" w:rsidRDefault="00823636" w:rsidP="00AF64E4">
      <w:pPr>
        <w:pStyle w:val="Paragrafoelenco"/>
        <w:contextualSpacing/>
        <w:rPr>
          <w:rFonts w:cstheme="minorHAnsi"/>
          <w:bCs/>
        </w:rPr>
      </w:pPr>
    </w:p>
    <w:p w14:paraId="10DEB8A6" w14:textId="77777777" w:rsidR="00823636" w:rsidRDefault="00823636" w:rsidP="00AF64E4">
      <w:pPr>
        <w:pStyle w:val="Paragrafoelenco"/>
        <w:contextualSpacing/>
        <w:rPr>
          <w:rFonts w:cstheme="minorHAnsi"/>
          <w:bCs/>
        </w:rPr>
      </w:pPr>
    </w:p>
    <w:p w14:paraId="01B2A551" w14:textId="77777777" w:rsidR="00823636" w:rsidRDefault="00823636" w:rsidP="00AF64E4">
      <w:pPr>
        <w:pStyle w:val="Paragrafoelenco"/>
        <w:contextualSpacing/>
        <w:rPr>
          <w:rFonts w:cstheme="minorHAnsi"/>
          <w:bCs/>
        </w:rPr>
      </w:pPr>
    </w:p>
    <w:p w14:paraId="740E3D1F" w14:textId="77777777" w:rsidR="00823636" w:rsidRDefault="00823636" w:rsidP="00AF64E4">
      <w:pPr>
        <w:pStyle w:val="Paragrafoelenco"/>
        <w:contextualSpacing/>
        <w:rPr>
          <w:rFonts w:cstheme="minorHAnsi"/>
          <w:bCs/>
        </w:rPr>
      </w:pPr>
    </w:p>
    <w:p w14:paraId="30096D59" w14:textId="77777777" w:rsidR="00823636" w:rsidRDefault="00823636" w:rsidP="00AF64E4">
      <w:pPr>
        <w:pStyle w:val="Paragrafoelenco"/>
        <w:contextualSpacing/>
        <w:rPr>
          <w:rFonts w:cstheme="minorHAnsi"/>
          <w:bCs/>
        </w:rPr>
      </w:pPr>
    </w:p>
    <w:p w14:paraId="52D379FB" w14:textId="77777777" w:rsidR="00823636" w:rsidRDefault="00823636" w:rsidP="00AF64E4">
      <w:pPr>
        <w:pStyle w:val="Paragrafoelenco"/>
        <w:contextualSpacing/>
        <w:rPr>
          <w:rFonts w:cstheme="minorHAnsi"/>
          <w:bCs/>
        </w:rPr>
      </w:pPr>
    </w:p>
    <w:p w14:paraId="69497567" w14:textId="77777777" w:rsidR="00823636" w:rsidRDefault="00823636" w:rsidP="00AF64E4">
      <w:pPr>
        <w:pStyle w:val="Paragrafoelenco"/>
        <w:contextualSpacing/>
        <w:rPr>
          <w:rFonts w:cstheme="minorHAnsi"/>
          <w:bCs/>
        </w:rPr>
      </w:pPr>
    </w:p>
    <w:p w14:paraId="59D94548" w14:textId="77777777" w:rsidR="00823636" w:rsidRDefault="00823636" w:rsidP="00AF64E4">
      <w:pPr>
        <w:pStyle w:val="Paragrafoelenco"/>
        <w:contextualSpacing/>
        <w:rPr>
          <w:rFonts w:cstheme="minorHAnsi"/>
          <w:bCs/>
        </w:rPr>
      </w:pPr>
    </w:p>
    <w:p w14:paraId="67BC3BAE" w14:textId="77777777" w:rsidR="00823636" w:rsidRDefault="00823636" w:rsidP="00AF64E4">
      <w:pPr>
        <w:pStyle w:val="Paragrafoelenco"/>
        <w:contextualSpacing/>
        <w:rPr>
          <w:rFonts w:cstheme="minorHAnsi"/>
          <w:bCs/>
        </w:rPr>
      </w:pPr>
    </w:p>
    <w:p w14:paraId="322F8890" w14:textId="77777777" w:rsidR="00823636" w:rsidRDefault="00823636" w:rsidP="00AF64E4">
      <w:pPr>
        <w:pStyle w:val="Paragrafoelenco"/>
        <w:contextualSpacing/>
        <w:rPr>
          <w:rFonts w:cstheme="minorHAnsi"/>
          <w:bCs/>
        </w:rPr>
      </w:pPr>
    </w:p>
    <w:p w14:paraId="0912AE4F" w14:textId="77777777" w:rsidR="00823636" w:rsidRDefault="00823636" w:rsidP="00AF64E4">
      <w:pPr>
        <w:pStyle w:val="Paragrafoelenco"/>
        <w:contextualSpacing/>
        <w:rPr>
          <w:rFonts w:cstheme="minorHAnsi"/>
          <w:bCs/>
        </w:rPr>
      </w:pPr>
    </w:p>
    <w:p w14:paraId="55AB3839" w14:textId="77777777" w:rsidR="00823636" w:rsidRDefault="00823636" w:rsidP="00AF64E4">
      <w:pPr>
        <w:pStyle w:val="Paragrafoelenco"/>
        <w:contextualSpacing/>
        <w:rPr>
          <w:rFonts w:cstheme="minorHAnsi"/>
          <w:bCs/>
        </w:rPr>
      </w:pPr>
    </w:p>
    <w:p w14:paraId="13CDC9CB" w14:textId="77777777" w:rsidR="00823636" w:rsidRDefault="00823636" w:rsidP="00AF64E4">
      <w:pPr>
        <w:pStyle w:val="Paragrafoelenco"/>
        <w:contextualSpacing/>
        <w:rPr>
          <w:rFonts w:cstheme="minorHAnsi"/>
          <w:bCs/>
        </w:rPr>
      </w:pPr>
    </w:p>
    <w:p w14:paraId="4FD60173" w14:textId="77777777" w:rsidR="00823636" w:rsidRDefault="00823636" w:rsidP="00AF64E4">
      <w:pPr>
        <w:pStyle w:val="Paragrafoelenco"/>
        <w:contextualSpacing/>
        <w:rPr>
          <w:rFonts w:cstheme="minorHAnsi"/>
          <w:bCs/>
        </w:rPr>
      </w:pPr>
    </w:p>
    <w:p w14:paraId="59EB1DF2" w14:textId="77777777" w:rsidR="00823636" w:rsidRDefault="00823636" w:rsidP="00AF64E4">
      <w:pPr>
        <w:pStyle w:val="Paragrafoelenco"/>
        <w:contextualSpacing/>
        <w:rPr>
          <w:rFonts w:cstheme="minorHAnsi"/>
          <w:bCs/>
        </w:rPr>
      </w:pPr>
    </w:p>
    <w:p w14:paraId="1BA1DA20" w14:textId="77777777" w:rsidR="00823636" w:rsidRDefault="00823636" w:rsidP="00AF64E4">
      <w:pPr>
        <w:pStyle w:val="Paragrafoelenco"/>
        <w:contextualSpacing/>
        <w:rPr>
          <w:rFonts w:cstheme="minorHAnsi"/>
          <w:bCs/>
        </w:rPr>
      </w:pPr>
    </w:p>
    <w:p w14:paraId="638A933B" w14:textId="77777777" w:rsidR="00823636" w:rsidRDefault="00823636" w:rsidP="00AF64E4">
      <w:pPr>
        <w:pStyle w:val="Paragrafoelenco"/>
        <w:contextualSpacing/>
        <w:rPr>
          <w:rFonts w:cstheme="minorHAnsi"/>
          <w:bCs/>
        </w:rPr>
      </w:pPr>
    </w:p>
    <w:p w14:paraId="4FC66DC1" w14:textId="77777777" w:rsidR="00823636" w:rsidRDefault="00823636" w:rsidP="00AF64E4">
      <w:pPr>
        <w:pStyle w:val="Paragrafoelenco"/>
        <w:contextualSpacing/>
        <w:rPr>
          <w:rFonts w:cstheme="minorHAnsi"/>
          <w:bCs/>
        </w:rPr>
      </w:pPr>
    </w:p>
    <w:p w14:paraId="207ECCB6" w14:textId="77777777" w:rsidR="00823636" w:rsidRDefault="00823636" w:rsidP="00AF64E4">
      <w:pPr>
        <w:pStyle w:val="Paragrafoelenco"/>
        <w:contextualSpacing/>
        <w:rPr>
          <w:rFonts w:cstheme="minorHAnsi"/>
          <w:bCs/>
        </w:rPr>
      </w:pPr>
    </w:p>
    <w:p w14:paraId="3F780F79" w14:textId="77777777" w:rsidR="00823636" w:rsidRDefault="00823636" w:rsidP="00AF64E4">
      <w:pPr>
        <w:pStyle w:val="Paragrafoelenco"/>
        <w:contextualSpacing/>
        <w:rPr>
          <w:rFonts w:cstheme="minorHAnsi"/>
          <w:bCs/>
        </w:rPr>
      </w:pPr>
    </w:p>
    <w:p w14:paraId="369B2A14" w14:textId="77777777" w:rsidR="00823636" w:rsidRDefault="00823636" w:rsidP="00AF64E4">
      <w:pPr>
        <w:pStyle w:val="Paragrafoelenco"/>
        <w:contextualSpacing/>
        <w:rPr>
          <w:rFonts w:cstheme="minorHAnsi"/>
          <w:bCs/>
        </w:rPr>
      </w:pPr>
    </w:p>
    <w:p w14:paraId="0B214C0A" w14:textId="77777777" w:rsidR="00823636" w:rsidRDefault="00823636" w:rsidP="00AF64E4">
      <w:pPr>
        <w:pStyle w:val="Paragrafoelenco"/>
        <w:contextualSpacing/>
        <w:rPr>
          <w:rFonts w:cstheme="minorHAnsi"/>
          <w:bCs/>
        </w:rPr>
      </w:pPr>
    </w:p>
    <w:p w14:paraId="12372966" w14:textId="77777777" w:rsidR="00823636" w:rsidRPr="00914B73" w:rsidRDefault="00823636" w:rsidP="00AF64E4">
      <w:pPr>
        <w:pStyle w:val="Paragrafoelenco"/>
        <w:contextualSpacing/>
        <w:rPr>
          <w:rFonts w:cstheme="minorHAnsi"/>
          <w:bCs/>
        </w:rPr>
      </w:pPr>
    </w:p>
    <w:sectPr w:rsidR="00823636" w:rsidRPr="00914B73" w:rsidSect="006547CC">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A2992" w14:textId="77777777" w:rsidR="00C20D9C" w:rsidRDefault="00C20D9C" w:rsidP="00C132F2">
      <w:r>
        <w:separator/>
      </w:r>
    </w:p>
  </w:endnote>
  <w:endnote w:type="continuationSeparator" w:id="0">
    <w:p w14:paraId="019C89A0" w14:textId="77777777" w:rsidR="00C20D9C" w:rsidRDefault="00C20D9C"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264AD" w14:textId="77777777" w:rsidR="00C20D9C" w:rsidRDefault="00C20D9C" w:rsidP="00C132F2">
      <w:bookmarkStart w:id="0" w:name="_Hlk81916750"/>
      <w:bookmarkEnd w:id="0"/>
      <w:r>
        <w:separator/>
      </w:r>
    </w:p>
  </w:footnote>
  <w:footnote w:type="continuationSeparator" w:id="0">
    <w:p w14:paraId="6AB173F5" w14:textId="77777777" w:rsidR="00C20D9C" w:rsidRDefault="00C20D9C"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578876411"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946355167" name="Immagine 1946355167"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33180049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70755538" name="Immagine 70755538"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449C"/>
    <w:rsid w:val="000146C9"/>
    <w:rsid w:val="000178BF"/>
    <w:rsid w:val="00020A9D"/>
    <w:rsid w:val="000228B7"/>
    <w:rsid w:val="000240E8"/>
    <w:rsid w:val="00027726"/>
    <w:rsid w:val="00033774"/>
    <w:rsid w:val="0003556C"/>
    <w:rsid w:val="00036991"/>
    <w:rsid w:val="0004038E"/>
    <w:rsid w:val="00044E11"/>
    <w:rsid w:val="000454F4"/>
    <w:rsid w:val="00046815"/>
    <w:rsid w:val="00050534"/>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90736"/>
    <w:rsid w:val="00091E7E"/>
    <w:rsid w:val="00092793"/>
    <w:rsid w:val="00095360"/>
    <w:rsid w:val="000A296D"/>
    <w:rsid w:val="000A6F85"/>
    <w:rsid w:val="000B06ED"/>
    <w:rsid w:val="000B66F7"/>
    <w:rsid w:val="000B7AD0"/>
    <w:rsid w:val="000C09DA"/>
    <w:rsid w:val="000C16F9"/>
    <w:rsid w:val="000D4BE1"/>
    <w:rsid w:val="000D60F5"/>
    <w:rsid w:val="000D779C"/>
    <w:rsid w:val="000E179B"/>
    <w:rsid w:val="000F2C4A"/>
    <w:rsid w:val="000F6801"/>
    <w:rsid w:val="000F7A24"/>
    <w:rsid w:val="00102397"/>
    <w:rsid w:val="001035F1"/>
    <w:rsid w:val="00103832"/>
    <w:rsid w:val="00103BF5"/>
    <w:rsid w:val="00103CE3"/>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6214"/>
    <w:rsid w:val="002378B8"/>
    <w:rsid w:val="00241D43"/>
    <w:rsid w:val="00244011"/>
    <w:rsid w:val="0024540F"/>
    <w:rsid w:val="0024617D"/>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A7848"/>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D1E38"/>
    <w:rsid w:val="002D4191"/>
    <w:rsid w:val="002E1494"/>
    <w:rsid w:val="002E1622"/>
    <w:rsid w:val="002E4F13"/>
    <w:rsid w:val="002E4F28"/>
    <w:rsid w:val="002E5AED"/>
    <w:rsid w:val="002E5CDD"/>
    <w:rsid w:val="002F374A"/>
    <w:rsid w:val="002F5731"/>
    <w:rsid w:val="002F7E08"/>
    <w:rsid w:val="00303054"/>
    <w:rsid w:val="0030655A"/>
    <w:rsid w:val="00310C12"/>
    <w:rsid w:val="00314D84"/>
    <w:rsid w:val="00315559"/>
    <w:rsid w:val="003161DC"/>
    <w:rsid w:val="0032007B"/>
    <w:rsid w:val="00320366"/>
    <w:rsid w:val="003210AC"/>
    <w:rsid w:val="00335A56"/>
    <w:rsid w:val="003413B7"/>
    <w:rsid w:val="00341930"/>
    <w:rsid w:val="00342345"/>
    <w:rsid w:val="00345FC2"/>
    <w:rsid w:val="00352727"/>
    <w:rsid w:val="0035693C"/>
    <w:rsid w:val="00357D86"/>
    <w:rsid w:val="0036244D"/>
    <w:rsid w:val="00364A66"/>
    <w:rsid w:val="00367FB5"/>
    <w:rsid w:val="003700F0"/>
    <w:rsid w:val="00370A11"/>
    <w:rsid w:val="00372732"/>
    <w:rsid w:val="00373270"/>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B1295"/>
    <w:rsid w:val="003C056C"/>
    <w:rsid w:val="003C1B30"/>
    <w:rsid w:val="003C2FF8"/>
    <w:rsid w:val="003C755C"/>
    <w:rsid w:val="003D0333"/>
    <w:rsid w:val="003D2C37"/>
    <w:rsid w:val="003D7FE0"/>
    <w:rsid w:val="003E4E10"/>
    <w:rsid w:val="003E5356"/>
    <w:rsid w:val="003E5796"/>
    <w:rsid w:val="003F0835"/>
    <w:rsid w:val="003F129F"/>
    <w:rsid w:val="003F4117"/>
    <w:rsid w:val="003F4F0D"/>
    <w:rsid w:val="003F682B"/>
    <w:rsid w:val="004010E9"/>
    <w:rsid w:val="00401AA6"/>
    <w:rsid w:val="00420B01"/>
    <w:rsid w:val="0042711C"/>
    <w:rsid w:val="00430501"/>
    <w:rsid w:val="00431BD6"/>
    <w:rsid w:val="00434D2E"/>
    <w:rsid w:val="00436966"/>
    <w:rsid w:val="004507CC"/>
    <w:rsid w:val="0045276A"/>
    <w:rsid w:val="00457607"/>
    <w:rsid w:val="00457739"/>
    <w:rsid w:val="00471718"/>
    <w:rsid w:val="00471874"/>
    <w:rsid w:val="004732E1"/>
    <w:rsid w:val="0047529C"/>
    <w:rsid w:val="004768ED"/>
    <w:rsid w:val="00476B94"/>
    <w:rsid w:val="004770F6"/>
    <w:rsid w:val="00480575"/>
    <w:rsid w:val="00480614"/>
    <w:rsid w:val="004810DE"/>
    <w:rsid w:val="00482EF7"/>
    <w:rsid w:val="00484F66"/>
    <w:rsid w:val="00486A32"/>
    <w:rsid w:val="004876B2"/>
    <w:rsid w:val="0049185D"/>
    <w:rsid w:val="00491FB3"/>
    <w:rsid w:val="0049456D"/>
    <w:rsid w:val="004A558A"/>
    <w:rsid w:val="004B7133"/>
    <w:rsid w:val="004B73BD"/>
    <w:rsid w:val="004C28CE"/>
    <w:rsid w:val="004D00D0"/>
    <w:rsid w:val="004D19C9"/>
    <w:rsid w:val="004D2445"/>
    <w:rsid w:val="004D41E2"/>
    <w:rsid w:val="004E08FD"/>
    <w:rsid w:val="004E13EF"/>
    <w:rsid w:val="004E1B58"/>
    <w:rsid w:val="004E4EE7"/>
    <w:rsid w:val="004E55B4"/>
    <w:rsid w:val="004F5647"/>
    <w:rsid w:val="004F62D0"/>
    <w:rsid w:val="005002BC"/>
    <w:rsid w:val="00501FB8"/>
    <w:rsid w:val="0051164C"/>
    <w:rsid w:val="00514D59"/>
    <w:rsid w:val="005152C7"/>
    <w:rsid w:val="00516249"/>
    <w:rsid w:val="005165BA"/>
    <w:rsid w:val="005176FF"/>
    <w:rsid w:val="00521C7C"/>
    <w:rsid w:val="00522CCB"/>
    <w:rsid w:val="005275D9"/>
    <w:rsid w:val="005276AD"/>
    <w:rsid w:val="00530EB7"/>
    <w:rsid w:val="0053412F"/>
    <w:rsid w:val="00543536"/>
    <w:rsid w:val="005456EE"/>
    <w:rsid w:val="00546AFC"/>
    <w:rsid w:val="00551712"/>
    <w:rsid w:val="00554769"/>
    <w:rsid w:val="00563D9C"/>
    <w:rsid w:val="0056476F"/>
    <w:rsid w:val="00566F5E"/>
    <w:rsid w:val="00567A22"/>
    <w:rsid w:val="0057054B"/>
    <w:rsid w:val="00571E3B"/>
    <w:rsid w:val="00573C42"/>
    <w:rsid w:val="00573E0A"/>
    <w:rsid w:val="0057742F"/>
    <w:rsid w:val="005774A5"/>
    <w:rsid w:val="0057753A"/>
    <w:rsid w:val="00583D72"/>
    <w:rsid w:val="005853D1"/>
    <w:rsid w:val="00586A25"/>
    <w:rsid w:val="00592016"/>
    <w:rsid w:val="00592572"/>
    <w:rsid w:val="00594443"/>
    <w:rsid w:val="0059484B"/>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6880"/>
    <w:rsid w:val="005E7C71"/>
    <w:rsid w:val="005F0373"/>
    <w:rsid w:val="005F374A"/>
    <w:rsid w:val="005F4881"/>
    <w:rsid w:val="0060202F"/>
    <w:rsid w:val="00603AC3"/>
    <w:rsid w:val="006070C6"/>
    <w:rsid w:val="006125AF"/>
    <w:rsid w:val="00612F27"/>
    <w:rsid w:val="00612FBE"/>
    <w:rsid w:val="006133D6"/>
    <w:rsid w:val="00620935"/>
    <w:rsid w:val="00623DF0"/>
    <w:rsid w:val="00626BEC"/>
    <w:rsid w:val="00632455"/>
    <w:rsid w:val="00633B94"/>
    <w:rsid w:val="0063718A"/>
    <w:rsid w:val="00645E85"/>
    <w:rsid w:val="006475B8"/>
    <w:rsid w:val="00651230"/>
    <w:rsid w:val="00653347"/>
    <w:rsid w:val="00653C6D"/>
    <w:rsid w:val="00654769"/>
    <w:rsid w:val="006547CC"/>
    <w:rsid w:val="0065480C"/>
    <w:rsid w:val="00654EA1"/>
    <w:rsid w:val="0066448E"/>
    <w:rsid w:val="00666D68"/>
    <w:rsid w:val="00672AD5"/>
    <w:rsid w:val="006736F1"/>
    <w:rsid w:val="006749C7"/>
    <w:rsid w:val="00675BE0"/>
    <w:rsid w:val="0067651E"/>
    <w:rsid w:val="00676CAC"/>
    <w:rsid w:val="00677011"/>
    <w:rsid w:val="0068048B"/>
    <w:rsid w:val="00684E84"/>
    <w:rsid w:val="00686545"/>
    <w:rsid w:val="00686DA4"/>
    <w:rsid w:val="006903CC"/>
    <w:rsid w:val="006958B0"/>
    <w:rsid w:val="00696020"/>
    <w:rsid w:val="006A7CD1"/>
    <w:rsid w:val="006B02A3"/>
    <w:rsid w:val="006B0B5E"/>
    <w:rsid w:val="006B4428"/>
    <w:rsid w:val="006B4557"/>
    <w:rsid w:val="006B4944"/>
    <w:rsid w:val="006B79C5"/>
    <w:rsid w:val="006C2D96"/>
    <w:rsid w:val="006C522A"/>
    <w:rsid w:val="006C61C2"/>
    <w:rsid w:val="006C6FD5"/>
    <w:rsid w:val="006D0993"/>
    <w:rsid w:val="006D12C0"/>
    <w:rsid w:val="006D65D8"/>
    <w:rsid w:val="006D6E4E"/>
    <w:rsid w:val="006E0F1F"/>
    <w:rsid w:val="006E20D6"/>
    <w:rsid w:val="006E2304"/>
    <w:rsid w:val="006E6CDB"/>
    <w:rsid w:val="006F2C8B"/>
    <w:rsid w:val="007059EE"/>
    <w:rsid w:val="00707A83"/>
    <w:rsid w:val="00711E3D"/>
    <w:rsid w:val="00714584"/>
    <w:rsid w:val="0071797F"/>
    <w:rsid w:val="00720C15"/>
    <w:rsid w:val="00720D3D"/>
    <w:rsid w:val="00721788"/>
    <w:rsid w:val="007227FB"/>
    <w:rsid w:val="007238D1"/>
    <w:rsid w:val="00723C58"/>
    <w:rsid w:val="00723EBC"/>
    <w:rsid w:val="00730B5B"/>
    <w:rsid w:val="0073457A"/>
    <w:rsid w:val="00735312"/>
    <w:rsid w:val="0073564C"/>
    <w:rsid w:val="00755FC0"/>
    <w:rsid w:val="00760C2F"/>
    <w:rsid w:val="007646E2"/>
    <w:rsid w:val="007657BA"/>
    <w:rsid w:val="0076718E"/>
    <w:rsid w:val="007727F8"/>
    <w:rsid w:val="00775871"/>
    <w:rsid w:val="00780318"/>
    <w:rsid w:val="0078633E"/>
    <w:rsid w:val="00793C98"/>
    <w:rsid w:val="0079442C"/>
    <w:rsid w:val="00794E25"/>
    <w:rsid w:val="007963F6"/>
    <w:rsid w:val="007A43BE"/>
    <w:rsid w:val="007C148E"/>
    <w:rsid w:val="007C209C"/>
    <w:rsid w:val="007C2749"/>
    <w:rsid w:val="007C44C3"/>
    <w:rsid w:val="007C51F4"/>
    <w:rsid w:val="007C582D"/>
    <w:rsid w:val="007C621C"/>
    <w:rsid w:val="007D3033"/>
    <w:rsid w:val="007D6190"/>
    <w:rsid w:val="007E0419"/>
    <w:rsid w:val="007E1DA5"/>
    <w:rsid w:val="007E3774"/>
    <w:rsid w:val="007E68B5"/>
    <w:rsid w:val="007E765F"/>
    <w:rsid w:val="007E7EC3"/>
    <w:rsid w:val="007F15AF"/>
    <w:rsid w:val="007F1A4C"/>
    <w:rsid w:val="007F1B3B"/>
    <w:rsid w:val="007F4A89"/>
    <w:rsid w:val="00800842"/>
    <w:rsid w:val="00802D06"/>
    <w:rsid w:val="00812C1C"/>
    <w:rsid w:val="00817727"/>
    <w:rsid w:val="008218C9"/>
    <w:rsid w:val="00823636"/>
    <w:rsid w:val="00824FB8"/>
    <w:rsid w:val="00826048"/>
    <w:rsid w:val="0082679E"/>
    <w:rsid w:val="00826D4E"/>
    <w:rsid w:val="008310AE"/>
    <w:rsid w:val="00831E7A"/>
    <w:rsid w:val="00834F79"/>
    <w:rsid w:val="00835BF2"/>
    <w:rsid w:val="00836733"/>
    <w:rsid w:val="00841798"/>
    <w:rsid w:val="008443AA"/>
    <w:rsid w:val="00844B31"/>
    <w:rsid w:val="00844DB7"/>
    <w:rsid w:val="00845016"/>
    <w:rsid w:val="008478F4"/>
    <w:rsid w:val="00852A55"/>
    <w:rsid w:val="00852B29"/>
    <w:rsid w:val="0085371A"/>
    <w:rsid w:val="008548F2"/>
    <w:rsid w:val="008572D3"/>
    <w:rsid w:val="00860108"/>
    <w:rsid w:val="008606E5"/>
    <w:rsid w:val="008618A3"/>
    <w:rsid w:val="00864415"/>
    <w:rsid w:val="0086472F"/>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645F"/>
    <w:rsid w:val="00897B92"/>
    <w:rsid w:val="00897D48"/>
    <w:rsid w:val="008A0AC1"/>
    <w:rsid w:val="008A3264"/>
    <w:rsid w:val="008B0AB2"/>
    <w:rsid w:val="008B14E1"/>
    <w:rsid w:val="008B1989"/>
    <w:rsid w:val="008B35F8"/>
    <w:rsid w:val="008B36BD"/>
    <w:rsid w:val="008D01B4"/>
    <w:rsid w:val="008D06AF"/>
    <w:rsid w:val="008D1E2B"/>
    <w:rsid w:val="008D4B5A"/>
    <w:rsid w:val="008D509D"/>
    <w:rsid w:val="008D6949"/>
    <w:rsid w:val="008E2EC2"/>
    <w:rsid w:val="008E671C"/>
    <w:rsid w:val="008F048A"/>
    <w:rsid w:val="008F22D5"/>
    <w:rsid w:val="008F6859"/>
    <w:rsid w:val="0090691E"/>
    <w:rsid w:val="00906F1B"/>
    <w:rsid w:val="009078F7"/>
    <w:rsid w:val="00913762"/>
    <w:rsid w:val="00914B73"/>
    <w:rsid w:val="00915B75"/>
    <w:rsid w:val="00915C8A"/>
    <w:rsid w:val="00916B0B"/>
    <w:rsid w:val="0092021C"/>
    <w:rsid w:val="009214DB"/>
    <w:rsid w:val="00922C39"/>
    <w:rsid w:val="009263C3"/>
    <w:rsid w:val="009266C9"/>
    <w:rsid w:val="009303D6"/>
    <w:rsid w:val="00933049"/>
    <w:rsid w:val="00941849"/>
    <w:rsid w:val="0094624B"/>
    <w:rsid w:val="00946615"/>
    <w:rsid w:val="00952B2E"/>
    <w:rsid w:val="009540FD"/>
    <w:rsid w:val="009575C9"/>
    <w:rsid w:val="00957FC2"/>
    <w:rsid w:val="00960B05"/>
    <w:rsid w:val="00960D32"/>
    <w:rsid w:val="00960F93"/>
    <w:rsid w:val="00961908"/>
    <w:rsid w:val="009630CA"/>
    <w:rsid w:val="00965F66"/>
    <w:rsid w:val="0097597A"/>
    <w:rsid w:val="00977BEC"/>
    <w:rsid w:val="009823BE"/>
    <w:rsid w:val="009861CD"/>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23A5"/>
    <w:rsid w:val="009C5A52"/>
    <w:rsid w:val="009C6963"/>
    <w:rsid w:val="009C79ED"/>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79B"/>
    <w:rsid w:val="00A23783"/>
    <w:rsid w:val="00A241D8"/>
    <w:rsid w:val="00A24DD7"/>
    <w:rsid w:val="00A25CAC"/>
    <w:rsid w:val="00A268D7"/>
    <w:rsid w:val="00A26FF6"/>
    <w:rsid w:val="00A36626"/>
    <w:rsid w:val="00A37DCE"/>
    <w:rsid w:val="00A41AE1"/>
    <w:rsid w:val="00A41E21"/>
    <w:rsid w:val="00A456DB"/>
    <w:rsid w:val="00A46E07"/>
    <w:rsid w:val="00A6026B"/>
    <w:rsid w:val="00A60958"/>
    <w:rsid w:val="00A62303"/>
    <w:rsid w:val="00A645B9"/>
    <w:rsid w:val="00A678ED"/>
    <w:rsid w:val="00A73796"/>
    <w:rsid w:val="00A7440B"/>
    <w:rsid w:val="00A7496C"/>
    <w:rsid w:val="00A77493"/>
    <w:rsid w:val="00A81493"/>
    <w:rsid w:val="00A8386A"/>
    <w:rsid w:val="00A8679C"/>
    <w:rsid w:val="00A916DA"/>
    <w:rsid w:val="00A921BC"/>
    <w:rsid w:val="00A92F4C"/>
    <w:rsid w:val="00A938DB"/>
    <w:rsid w:val="00AA09C4"/>
    <w:rsid w:val="00AA0B3E"/>
    <w:rsid w:val="00AA198A"/>
    <w:rsid w:val="00AA4ACE"/>
    <w:rsid w:val="00AA6520"/>
    <w:rsid w:val="00AA6A4B"/>
    <w:rsid w:val="00AB3247"/>
    <w:rsid w:val="00AB5A36"/>
    <w:rsid w:val="00AB670A"/>
    <w:rsid w:val="00AB7DEF"/>
    <w:rsid w:val="00AC39F7"/>
    <w:rsid w:val="00AC42D5"/>
    <w:rsid w:val="00AC7ED3"/>
    <w:rsid w:val="00AD42D0"/>
    <w:rsid w:val="00AD666E"/>
    <w:rsid w:val="00AD69B5"/>
    <w:rsid w:val="00AE0089"/>
    <w:rsid w:val="00AE1E44"/>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623E"/>
    <w:rsid w:val="00B67542"/>
    <w:rsid w:val="00B715A1"/>
    <w:rsid w:val="00B73C6A"/>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B3FB0"/>
    <w:rsid w:val="00BB6FA4"/>
    <w:rsid w:val="00BC353A"/>
    <w:rsid w:val="00BC3F4B"/>
    <w:rsid w:val="00BC49F7"/>
    <w:rsid w:val="00BC4EB3"/>
    <w:rsid w:val="00BC7F12"/>
    <w:rsid w:val="00BD2DEC"/>
    <w:rsid w:val="00BD4D74"/>
    <w:rsid w:val="00BD4E22"/>
    <w:rsid w:val="00BD5924"/>
    <w:rsid w:val="00BD6328"/>
    <w:rsid w:val="00BD6E9B"/>
    <w:rsid w:val="00BE2308"/>
    <w:rsid w:val="00BE5027"/>
    <w:rsid w:val="00BE5060"/>
    <w:rsid w:val="00BE52B8"/>
    <w:rsid w:val="00BF5D50"/>
    <w:rsid w:val="00C020D3"/>
    <w:rsid w:val="00C0396C"/>
    <w:rsid w:val="00C0542A"/>
    <w:rsid w:val="00C05E16"/>
    <w:rsid w:val="00C07590"/>
    <w:rsid w:val="00C07FB3"/>
    <w:rsid w:val="00C132F2"/>
    <w:rsid w:val="00C14F24"/>
    <w:rsid w:val="00C170FB"/>
    <w:rsid w:val="00C20D9C"/>
    <w:rsid w:val="00C21347"/>
    <w:rsid w:val="00C237B7"/>
    <w:rsid w:val="00C24AA8"/>
    <w:rsid w:val="00C26113"/>
    <w:rsid w:val="00C30137"/>
    <w:rsid w:val="00C3021C"/>
    <w:rsid w:val="00C31122"/>
    <w:rsid w:val="00C31B6E"/>
    <w:rsid w:val="00C32550"/>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7C1F"/>
    <w:rsid w:val="00C71AD5"/>
    <w:rsid w:val="00C7718E"/>
    <w:rsid w:val="00C77FDF"/>
    <w:rsid w:val="00C8132A"/>
    <w:rsid w:val="00C82823"/>
    <w:rsid w:val="00C82895"/>
    <w:rsid w:val="00C87D9D"/>
    <w:rsid w:val="00C91212"/>
    <w:rsid w:val="00C92CC6"/>
    <w:rsid w:val="00C92F74"/>
    <w:rsid w:val="00C97EF7"/>
    <w:rsid w:val="00CA24B6"/>
    <w:rsid w:val="00CA2DC8"/>
    <w:rsid w:val="00CA3DE1"/>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3F55"/>
    <w:rsid w:val="00D1524E"/>
    <w:rsid w:val="00D226F5"/>
    <w:rsid w:val="00D23BA3"/>
    <w:rsid w:val="00D2550F"/>
    <w:rsid w:val="00D27EF4"/>
    <w:rsid w:val="00D30E2C"/>
    <w:rsid w:val="00D36019"/>
    <w:rsid w:val="00D370C3"/>
    <w:rsid w:val="00D43944"/>
    <w:rsid w:val="00D45182"/>
    <w:rsid w:val="00D4648B"/>
    <w:rsid w:val="00D47319"/>
    <w:rsid w:val="00D62228"/>
    <w:rsid w:val="00D625F4"/>
    <w:rsid w:val="00D63251"/>
    <w:rsid w:val="00D64862"/>
    <w:rsid w:val="00D64CD0"/>
    <w:rsid w:val="00D64D93"/>
    <w:rsid w:val="00D75599"/>
    <w:rsid w:val="00D75D44"/>
    <w:rsid w:val="00D76ED3"/>
    <w:rsid w:val="00D77D3E"/>
    <w:rsid w:val="00D85744"/>
    <w:rsid w:val="00D85906"/>
    <w:rsid w:val="00D874F5"/>
    <w:rsid w:val="00D90C8F"/>
    <w:rsid w:val="00D911D8"/>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3844"/>
    <w:rsid w:val="00DF4F77"/>
    <w:rsid w:val="00DF6473"/>
    <w:rsid w:val="00E05277"/>
    <w:rsid w:val="00E13E37"/>
    <w:rsid w:val="00E13EB5"/>
    <w:rsid w:val="00E141A5"/>
    <w:rsid w:val="00E15027"/>
    <w:rsid w:val="00E155C0"/>
    <w:rsid w:val="00E1633F"/>
    <w:rsid w:val="00E16973"/>
    <w:rsid w:val="00E20F9D"/>
    <w:rsid w:val="00E24EC5"/>
    <w:rsid w:val="00E251CE"/>
    <w:rsid w:val="00E25BB4"/>
    <w:rsid w:val="00E30258"/>
    <w:rsid w:val="00E35B63"/>
    <w:rsid w:val="00E41880"/>
    <w:rsid w:val="00E4383A"/>
    <w:rsid w:val="00E43BE4"/>
    <w:rsid w:val="00E4666D"/>
    <w:rsid w:val="00E47FE6"/>
    <w:rsid w:val="00E51741"/>
    <w:rsid w:val="00E55A83"/>
    <w:rsid w:val="00E62AAA"/>
    <w:rsid w:val="00E64AAC"/>
    <w:rsid w:val="00E66921"/>
    <w:rsid w:val="00E70490"/>
    <w:rsid w:val="00E70AEB"/>
    <w:rsid w:val="00E71A3B"/>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6B96"/>
    <w:rsid w:val="00EB7A37"/>
    <w:rsid w:val="00EB7F4F"/>
    <w:rsid w:val="00EC16E9"/>
    <w:rsid w:val="00EC3DC8"/>
    <w:rsid w:val="00EC5445"/>
    <w:rsid w:val="00ED035F"/>
    <w:rsid w:val="00ED1468"/>
    <w:rsid w:val="00EE360F"/>
    <w:rsid w:val="00EE44EB"/>
    <w:rsid w:val="00EE61B0"/>
    <w:rsid w:val="00EF0B71"/>
    <w:rsid w:val="00EF149B"/>
    <w:rsid w:val="00EF3D2B"/>
    <w:rsid w:val="00F17D02"/>
    <w:rsid w:val="00F23514"/>
    <w:rsid w:val="00F262E0"/>
    <w:rsid w:val="00F3273E"/>
    <w:rsid w:val="00F32B7E"/>
    <w:rsid w:val="00F45DDC"/>
    <w:rsid w:val="00F53F4A"/>
    <w:rsid w:val="00F57F06"/>
    <w:rsid w:val="00F61D10"/>
    <w:rsid w:val="00F623EB"/>
    <w:rsid w:val="00F63A7E"/>
    <w:rsid w:val="00F63C04"/>
    <w:rsid w:val="00F65E38"/>
    <w:rsid w:val="00F6601F"/>
    <w:rsid w:val="00F667BD"/>
    <w:rsid w:val="00F754E0"/>
    <w:rsid w:val="00F7773D"/>
    <w:rsid w:val="00F801D4"/>
    <w:rsid w:val="00F81515"/>
    <w:rsid w:val="00F83C03"/>
    <w:rsid w:val="00F83DEA"/>
    <w:rsid w:val="00F85392"/>
    <w:rsid w:val="00F90BC5"/>
    <w:rsid w:val="00F94A61"/>
    <w:rsid w:val="00F94A9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3BB2"/>
    <w:rsid w:val="00FC5B85"/>
    <w:rsid w:val="00FD1AAF"/>
    <w:rsid w:val="00FD2A3F"/>
    <w:rsid w:val="00FD4E41"/>
    <w:rsid w:val="00FD511C"/>
    <w:rsid w:val="00FD5A1E"/>
    <w:rsid w:val="00FE1697"/>
    <w:rsid w:val="00FE372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580912526">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2721</Words>
  <Characters>15511</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2024-03-05T08:26:00Z</cp:lastPrinted>
  <dcterms:created xsi:type="dcterms:W3CDTF">2024-05-21T10:05:00Z</dcterms:created>
  <dcterms:modified xsi:type="dcterms:W3CDTF">2024-05-21T10:05:00Z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